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DC6" w:rsidRPr="00D253FD" w:rsidRDefault="00957154" w:rsidP="00761A44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Investigator Files – </w:t>
      </w:r>
      <w:r w:rsidR="00D253FD" w:rsidRPr="00D253FD">
        <w:rPr>
          <w:b/>
          <w:sz w:val="28"/>
          <w:szCs w:val="28"/>
        </w:rPr>
        <w:t>Study Binder Table of contents</w:t>
      </w:r>
      <w:r w:rsidR="00761A44">
        <w:rPr>
          <w:b/>
          <w:sz w:val="28"/>
          <w:szCs w:val="28"/>
        </w:rPr>
        <w:t xml:space="preserve"> </w:t>
      </w:r>
      <w:r w:rsidR="00761A44" w:rsidRPr="00761A44">
        <w:rPr>
          <w:szCs w:val="28"/>
        </w:rPr>
        <w:t>(suggested)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000"/>
      </w:tblGrid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Section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Study contact list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Study start-up checklist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Protocol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jc w:val="center"/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ind w:left="720"/>
              <w:rPr>
                <w:sz w:val="20"/>
                <w:szCs w:val="20"/>
              </w:rPr>
            </w:pPr>
            <w:r w:rsidRPr="00D253FD">
              <w:rPr>
                <w:sz w:val="20"/>
                <w:szCs w:val="20"/>
              </w:rPr>
              <w:t>Current HREC approved Study Protocol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jc w:val="center"/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ind w:left="720"/>
              <w:rPr>
                <w:sz w:val="20"/>
                <w:szCs w:val="20"/>
              </w:rPr>
            </w:pPr>
            <w:r w:rsidRPr="00D253FD">
              <w:rPr>
                <w:sz w:val="20"/>
                <w:szCs w:val="20"/>
              </w:rPr>
              <w:t>Superseded Protocol/s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Participant Information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jc w:val="center"/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ind w:left="720"/>
              <w:rPr>
                <w:sz w:val="20"/>
                <w:szCs w:val="20"/>
              </w:rPr>
            </w:pPr>
            <w:r w:rsidRPr="00D253FD">
              <w:rPr>
                <w:sz w:val="20"/>
                <w:szCs w:val="20"/>
              </w:rPr>
              <w:t>Participant Information &amp; Consent Forms – Current HREC Approved versions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jc w:val="center"/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ind w:left="720"/>
              <w:rPr>
                <w:sz w:val="20"/>
                <w:szCs w:val="20"/>
              </w:rPr>
            </w:pPr>
            <w:r w:rsidRPr="00D253FD">
              <w:rPr>
                <w:sz w:val="20"/>
                <w:szCs w:val="20"/>
              </w:rPr>
              <w:t>Participant Information &amp; Consent Forms – Current Governance Authorised versions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jc w:val="center"/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ind w:left="720"/>
              <w:rPr>
                <w:sz w:val="20"/>
                <w:szCs w:val="20"/>
              </w:rPr>
            </w:pPr>
            <w:r w:rsidRPr="00D253FD">
              <w:rPr>
                <w:sz w:val="20"/>
                <w:szCs w:val="20"/>
              </w:rPr>
              <w:t>Other participant information/materials – Current HREC approved (e.g. advertisements, diaries, letters)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jc w:val="center"/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ind w:left="720"/>
              <w:rPr>
                <w:sz w:val="20"/>
                <w:szCs w:val="20"/>
              </w:rPr>
            </w:pPr>
            <w:r w:rsidRPr="00D253FD">
              <w:rPr>
                <w:sz w:val="20"/>
                <w:szCs w:val="20"/>
              </w:rPr>
              <w:t>Other participant information/materials – Current Governance Authorised (e.g. advertisements, diaries, letters)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jc w:val="center"/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ind w:left="720"/>
              <w:rPr>
                <w:sz w:val="20"/>
                <w:szCs w:val="20"/>
              </w:rPr>
            </w:pPr>
            <w:r w:rsidRPr="00D253FD">
              <w:rPr>
                <w:sz w:val="20"/>
                <w:szCs w:val="20"/>
              </w:rPr>
              <w:t>Superseded Participant Information &amp; Consent Forms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jc w:val="center"/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4.6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ind w:left="720"/>
              <w:rPr>
                <w:sz w:val="20"/>
                <w:szCs w:val="20"/>
              </w:rPr>
            </w:pPr>
            <w:r w:rsidRPr="00D253FD">
              <w:rPr>
                <w:sz w:val="20"/>
                <w:szCs w:val="20"/>
              </w:rPr>
              <w:t>Superseded Other participant information/materials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jc w:val="center"/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4.7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ind w:left="720"/>
              <w:rPr>
                <w:sz w:val="20"/>
                <w:szCs w:val="20"/>
              </w:rPr>
            </w:pPr>
            <w:r w:rsidRPr="00D253FD">
              <w:rPr>
                <w:sz w:val="20"/>
                <w:szCs w:val="20"/>
              </w:rPr>
              <w:t>Translated documents &amp; cer</w:t>
            </w:r>
            <w:r w:rsidR="00D83EC0">
              <w:rPr>
                <w:sz w:val="20"/>
                <w:szCs w:val="20"/>
              </w:rPr>
              <w:t>t</w:t>
            </w:r>
            <w:r w:rsidRPr="00D253FD">
              <w:rPr>
                <w:sz w:val="20"/>
                <w:szCs w:val="20"/>
              </w:rPr>
              <w:t>ificates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Ethics &amp; Governance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jc w:val="center"/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ind w:left="720"/>
              <w:rPr>
                <w:sz w:val="20"/>
                <w:szCs w:val="20"/>
              </w:rPr>
            </w:pPr>
            <w:r w:rsidRPr="00D253FD">
              <w:rPr>
                <w:sz w:val="20"/>
                <w:szCs w:val="20"/>
              </w:rPr>
              <w:t>Governance Authorisation &amp; HREC Approval Letters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jc w:val="center"/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5.2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ind w:left="720"/>
              <w:rPr>
                <w:sz w:val="20"/>
                <w:szCs w:val="20"/>
              </w:rPr>
            </w:pPr>
            <w:r w:rsidRPr="00D253FD">
              <w:rPr>
                <w:sz w:val="20"/>
                <w:szCs w:val="20"/>
              </w:rPr>
              <w:t>Submission documentation (Initial submission)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jc w:val="center"/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5.3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ind w:left="720"/>
              <w:rPr>
                <w:sz w:val="20"/>
                <w:szCs w:val="20"/>
              </w:rPr>
            </w:pPr>
            <w:r w:rsidRPr="00D253FD">
              <w:rPr>
                <w:sz w:val="20"/>
                <w:szCs w:val="20"/>
              </w:rPr>
              <w:t>Submission documentation (Amendments)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jc w:val="center"/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5.4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ind w:left="720"/>
              <w:rPr>
                <w:sz w:val="20"/>
                <w:szCs w:val="20"/>
              </w:rPr>
            </w:pPr>
            <w:r w:rsidRPr="00D253FD">
              <w:rPr>
                <w:sz w:val="20"/>
                <w:szCs w:val="20"/>
              </w:rPr>
              <w:t>Annual and Final Progress reports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jc w:val="center"/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5.5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ind w:left="720"/>
              <w:rPr>
                <w:sz w:val="20"/>
                <w:szCs w:val="20"/>
              </w:rPr>
            </w:pPr>
            <w:r w:rsidRPr="00D253FD">
              <w:rPr>
                <w:sz w:val="20"/>
                <w:szCs w:val="20"/>
              </w:rPr>
              <w:t>Other Correspondences with governance &amp; HREC offices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Participant Recruitment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jc w:val="center"/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ind w:left="720"/>
              <w:rPr>
                <w:sz w:val="20"/>
                <w:szCs w:val="20"/>
              </w:rPr>
            </w:pPr>
            <w:r w:rsidRPr="00D253FD">
              <w:rPr>
                <w:sz w:val="20"/>
                <w:szCs w:val="20"/>
              </w:rPr>
              <w:t>Pre –Screening Log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jc w:val="center"/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ind w:left="720"/>
              <w:rPr>
                <w:sz w:val="20"/>
                <w:szCs w:val="20"/>
              </w:rPr>
            </w:pPr>
            <w:r w:rsidRPr="00D253FD">
              <w:rPr>
                <w:sz w:val="20"/>
                <w:szCs w:val="20"/>
              </w:rPr>
              <w:t>Consent, Screening &amp; Enrolment Log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Study Procedures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Data – Forms &amp; procedures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jc w:val="center"/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8.1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ind w:left="720"/>
              <w:rPr>
                <w:sz w:val="20"/>
                <w:szCs w:val="20"/>
              </w:rPr>
            </w:pPr>
            <w:r w:rsidRPr="00D253FD">
              <w:rPr>
                <w:sz w:val="20"/>
                <w:szCs w:val="20"/>
              </w:rPr>
              <w:t>Blank Sample Case Report Forms (CRF)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jc w:val="center"/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8.2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ind w:left="720"/>
              <w:rPr>
                <w:sz w:val="20"/>
                <w:szCs w:val="20"/>
              </w:rPr>
            </w:pPr>
            <w:r w:rsidRPr="00D253FD">
              <w:rPr>
                <w:sz w:val="20"/>
                <w:szCs w:val="20"/>
              </w:rPr>
              <w:t>Superseded CRF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jc w:val="center"/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8.3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ind w:left="720"/>
              <w:rPr>
                <w:sz w:val="20"/>
                <w:szCs w:val="20"/>
              </w:rPr>
            </w:pPr>
            <w:r w:rsidRPr="00D253FD">
              <w:rPr>
                <w:sz w:val="20"/>
                <w:szCs w:val="20"/>
              </w:rPr>
              <w:t>CRF Completion Guidelines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jc w:val="center"/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8.4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ind w:left="720"/>
              <w:rPr>
                <w:sz w:val="20"/>
                <w:szCs w:val="20"/>
              </w:rPr>
            </w:pPr>
            <w:r w:rsidRPr="00D253FD">
              <w:rPr>
                <w:sz w:val="20"/>
                <w:szCs w:val="20"/>
              </w:rPr>
              <w:t>Data Query Process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Safety Monitoring and Reporting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jc w:val="center"/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9.1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ind w:left="720"/>
              <w:rPr>
                <w:sz w:val="20"/>
                <w:szCs w:val="20"/>
              </w:rPr>
            </w:pPr>
            <w:r w:rsidRPr="00D253FD">
              <w:rPr>
                <w:sz w:val="20"/>
                <w:szCs w:val="20"/>
              </w:rPr>
              <w:t>Safety event reports (e.g. USSAE, USM, SSI, Breach)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jc w:val="center"/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9.2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ind w:left="720"/>
              <w:rPr>
                <w:sz w:val="20"/>
                <w:szCs w:val="20"/>
              </w:rPr>
            </w:pPr>
            <w:r w:rsidRPr="00D253FD">
              <w:rPr>
                <w:sz w:val="20"/>
                <w:szCs w:val="20"/>
              </w:rPr>
              <w:t>Annual safety report (Clinical Trials only)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jc w:val="center"/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9.3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ind w:left="720"/>
              <w:rPr>
                <w:sz w:val="20"/>
                <w:szCs w:val="20"/>
              </w:rPr>
            </w:pPr>
            <w:r w:rsidRPr="00D253FD">
              <w:rPr>
                <w:sz w:val="20"/>
                <w:szCs w:val="20"/>
              </w:rPr>
              <w:t>Data Safety Monitoring Groups (*Clinical Trials only)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Study Quality assurance, monitoring &amp; audits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Site Documentation (e.g. lab)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Study Team Documentation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jc w:val="center"/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12.1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ind w:left="720"/>
              <w:rPr>
                <w:sz w:val="20"/>
                <w:szCs w:val="20"/>
              </w:rPr>
            </w:pPr>
            <w:r w:rsidRPr="00D253FD">
              <w:rPr>
                <w:sz w:val="20"/>
                <w:szCs w:val="20"/>
              </w:rPr>
              <w:t>Delegation &amp; Signature Log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jc w:val="center"/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12.2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ind w:left="720"/>
              <w:rPr>
                <w:sz w:val="20"/>
                <w:szCs w:val="20"/>
              </w:rPr>
            </w:pPr>
            <w:r w:rsidRPr="00D253FD">
              <w:rPr>
                <w:sz w:val="20"/>
                <w:szCs w:val="20"/>
              </w:rPr>
              <w:t>Qualifications (CV) and Training Logs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Supplies/Shipping records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Legal documentation (including financial agreements)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Other finance – documentation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Correspondence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jc w:val="center"/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16.1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ind w:left="720"/>
              <w:rPr>
                <w:sz w:val="20"/>
                <w:szCs w:val="20"/>
              </w:rPr>
            </w:pPr>
            <w:r w:rsidRPr="00D253FD">
              <w:rPr>
                <w:sz w:val="20"/>
                <w:szCs w:val="20"/>
              </w:rPr>
              <w:t>Sponsor/Funding Body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jc w:val="center"/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16.2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ind w:left="720"/>
              <w:rPr>
                <w:sz w:val="20"/>
                <w:szCs w:val="20"/>
              </w:rPr>
            </w:pPr>
            <w:r w:rsidRPr="00D253FD">
              <w:rPr>
                <w:sz w:val="20"/>
                <w:szCs w:val="20"/>
              </w:rPr>
              <w:t>Study team meetings – Agenda &amp; Minutes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jc w:val="center"/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16.3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ind w:left="720"/>
              <w:rPr>
                <w:sz w:val="20"/>
                <w:szCs w:val="20"/>
              </w:rPr>
            </w:pPr>
            <w:r w:rsidRPr="00D253FD">
              <w:rPr>
                <w:sz w:val="20"/>
                <w:szCs w:val="20"/>
              </w:rPr>
              <w:t>Newsletters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jc w:val="center"/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16.4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ind w:left="720"/>
              <w:rPr>
                <w:sz w:val="20"/>
                <w:szCs w:val="20"/>
              </w:rPr>
            </w:pPr>
            <w:r w:rsidRPr="00D253FD">
              <w:rPr>
                <w:sz w:val="20"/>
                <w:szCs w:val="20"/>
              </w:rPr>
              <w:t>General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Study reports/publications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Study registration – clinical trials &amp; observational Studies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D253FD" w:rsidRDefault="00D253FD" w:rsidP="00D83EC0">
            <w:pPr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000" w:type="dxa"/>
          </w:tcPr>
          <w:p w:rsidR="00D253FD" w:rsidRPr="00D253FD" w:rsidRDefault="00D253FD" w:rsidP="00D83EC0">
            <w:pPr>
              <w:rPr>
                <w:b/>
                <w:sz w:val="20"/>
                <w:szCs w:val="20"/>
              </w:rPr>
            </w:pPr>
            <w:r w:rsidRPr="00D253FD">
              <w:rPr>
                <w:b/>
                <w:sz w:val="20"/>
                <w:szCs w:val="20"/>
              </w:rPr>
              <w:t>Other</w:t>
            </w:r>
          </w:p>
        </w:tc>
      </w:tr>
      <w:tr w:rsidR="00D253FD" w:rsidRPr="00D253FD" w:rsidTr="00D83EC0">
        <w:tc>
          <w:tcPr>
            <w:tcW w:w="9242" w:type="dxa"/>
            <w:gridSpan w:val="2"/>
          </w:tcPr>
          <w:p w:rsidR="00D253FD" w:rsidRPr="00D253FD" w:rsidRDefault="00D253FD" w:rsidP="00D83E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 CLINICAL TRIALS ONLY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821184" w:rsidRDefault="00D253FD" w:rsidP="00D83EC0">
            <w:pPr>
              <w:rPr>
                <w:b/>
              </w:rPr>
            </w:pPr>
            <w:r w:rsidRPr="00821184">
              <w:rPr>
                <w:b/>
              </w:rPr>
              <w:t>20</w:t>
            </w:r>
          </w:p>
        </w:tc>
        <w:tc>
          <w:tcPr>
            <w:tcW w:w="8000" w:type="dxa"/>
          </w:tcPr>
          <w:p w:rsidR="00D253FD" w:rsidRDefault="00D253FD" w:rsidP="00D83EC0">
            <w:r>
              <w:t>Regulatory Documents (Drugs/device clinical trials only)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821184" w:rsidRDefault="00D253FD" w:rsidP="00D83EC0">
            <w:pPr>
              <w:rPr>
                <w:b/>
              </w:rPr>
            </w:pPr>
            <w:r w:rsidRPr="00821184">
              <w:rPr>
                <w:b/>
              </w:rPr>
              <w:t>21</w:t>
            </w:r>
          </w:p>
        </w:tc>
        <w:tc>
          <w:tcPr>
            <w:tcW w:w="8000" w:type="dxa"/>
          </w:tcPr>
          <w:p w:rsidR="00D253FD" w:rsidRDefault="00D253FD" w:rsidP="00D83EC0">
            <w:r>
              <w:t>Investigator Brochure (Drug/device clinical trials only)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821184" w:rsidRDefault="00D253FD" w:rsidP="00D83EC0">
            <w:pPr>
              <w:rPr>
                <w:b/>
              </w:rPr>
            </w:pPr>
            <w:r w:rsidRPr="00821184">
              <w:rPr>
                <w:b/>
              </w:rPr>
              <w:t>22</w:t>
            </w:r>
          </w:p>
        </w:tc>
        <w:tc>
          <w:tcPr>
            <w:tcW w:w="8000" w:type="dxa"/>
          </w:tcPr>
          <w:p w:rsidR="00D253FD" w:rsidRDefault="00D253FD" w:rsidP="00D83EC0">
            <w:proofErr w:type="spellStart"/>
            <w:r>
              <w:t>Unblinding</w:t>
            </w:r>
            <w:proofErr w:type="spellEnd"/>
            <w:r>
              <w:t xml:space="preserve"> procedures</w:t>
            </w:r>
          </w:p>
        </w:tc>
      </w:tr>
      <w:tr w:rsidR="00D253FD" w:rsidRPr="00D253FD" w:rsidTr="00D83EC0">
        <w:tc>
          <w:tcPr>
            <w:tcW w:w="1242" w:type="dxa"/>
          </w:tcPr>
          <w:p w:rsidR="00D253FD" w:rsidRPr="00821184" w:rsidRDefault="00D253FD" w:rsidP="00D83EC0">
            <w:pPr>
              <w:rPr>
                <w:b/>
              </w:rPr>
            </w:pPr>
            <w:r w:rsidRPr="00821184">
              <w:rPr>
                <w:b/>
              </w:rPr>
              <w:t>23</w:t>
            </w:r>
          </w:p>
        </w:tc>
        <w:tc>
          <w:tcPr>
            <w:tcW w:w="8000" w:type="dxa"/>
          </w:tcPr>
          <w:p w:rsidR="00D253FD" w:rsidRDefault="00D253FD" w:rsidP="00D83EC0">
            <w:r>
              <w:t>Investigational Product (Drug/device clinical trials only)</w:t>
            </w:r>
          </w:p>
        </w:tc>
      </w:tr>
    </w:tbl>
    <w:p w:rsidR="00761A44" w:rsidRDefault="00761A44" w:rsidP="00D83EC0">
      <w:pPr>
        <w:spacing w:after="0" w:line="240" w:lineRule="auto"/>
        <w:jc w:val="center"/>
        <w:rPr>
          <w:b/>
          <w:sz w:val="28"/>
          <w:szCs w:val="28"/>
        </w:rPr>
      </w:pPr>
    </w:p>
    <w:p w:rsidR="00761A44" w:rsidRDefault="00761A44" w:rsidP="00D83EC0">
      <w:pPr>
        <w:spacing w:after="0" w:line="240" w:lineRule="auto"/>
        <w:jc w:val="center"/>
        <w:rPr>
          <w:b/>
          <w:sz w:val="28"/>
          <w:szCs w:val="28"/>
        </w:rPr>
      </w:pPr>
    </w:p>
    <w:p w:rsidR="00D83EC0" w:rsidRPr="00D83EC0" w:rsidRDefault="00D83EC0" w:rsidP="00D83EC0">
      <w:pPr>
        <w:spacing w:after="0" w:line="240" w:lineRule="auto"/>
        <w:jc w:val="center"/>
        <w:rPr>
          <w:b/>
          <w:sz w:val="28"/>
          <w:szCs w:val="28"/>
        </w:rPr>
      </w:pPr>
      <w:r w:rsidRPr="00D83EC0">
        <w:rPr>
          <w:b/>
          <w:sz w:val="28"/>
          <w:szCs w:val="28"/>
        </w:rPr>
        <w:t>STUDY BINDERS - Guidelines, table of contents and section detail</w:t>
      </w:r>
    </w:p>
    <w:p w:rsidR="00D83EC0" w:rsidRDefault="00D83EC0" w:rsidP="00D83EC0">
      <w:pPr>
        <w:spacing w:after="0" w:line="240" w:lineRule="auto"/>
        <w:rPr>
          <w:b/>
        </w:rPr>
      </w:pPr>
    </w:p>
    <w:p w:rsidR="00D83EC0" w:rsidRPr="00C33DE8" w:rsidRDefault="00D83EC0" w:rsidP="00D83EC0">
      <w:pPr>
        <w:spacing w:after="0" w:line="240" w:lineRule="auto"/>
        <w:rPr>
          <w:b/>
        </w:rPr>
      </w:pPr>
      <w:r w:rsidRPr="00C33DE8">
        <w:rPr>
          <w:b/>
        </w:rPr>
        <w:t>The Study Binder:</w:t>
      </w:r>
    </w:p>
    <w:p w:rsidR="00D83EC0" w:rsidRDefault="00D83EC0" w:rsidP="00D83EC0">
      <w:pPr>
        <w:pStyle w:val="ListParagraph"/>
        <w:numPr>
          <w:ilvl w:val="0"/>
          <w:numId w:val="3"/>
        </w:numPr>
        <w:spacing w:after="0" w:line="240" w:lineRule="auto"/>
      </w:pPr>
      <w:r>
        <w:t>Can be used for all study types - public health studies, clinical research studies including clinical trials (drug/device trials and non-drug/device research)</w:t>
      </w:r>
    </w:p>
    <w:p w:rsidR="00D83EC0" w:rsidRDefault="00D83EC0" w:rsidP="00D83EC0">
      <w:pPr>
        <w:pStyle w:val="ListParagraph"/>
        <w:numPr>
          <w:ilvl w:val="0"/>
          <w:numId w:val="3"/>
        </w:numPr>
        <w:spacing w:after="0" w:line="240" w:lineRule="auto"/>
      </w:pPr>
      <w:r>
        <w:t>Contains material relating to the conduct of the study</w:t>
      </w:r>
    </w:p>
    <w:p w:rsidR="00D83EC0" w:rsidRDefault="00D83EC0" w:rsidP="00D83EC0">
      <w:pPr>
        <w:pStyle w:val="ListParagraph"/>
        <w:numPr>
          <w:ilvl w:val="0"/>
          <w:numId w:val="3"/>
        </w:numPr>
        <w:spacing w:after="0" w:line="240" w:lineRule="auto"/>
      </w:pPr>
      <w:r>
        <w:t>Should be maintained centrally within Western Health (if multiple departments within WH sites are participating, each department should maintain core sections for staff reference).</w:t>
      </w:r>
    </w:p>
    <w:p w:rsidR="00D83EC0" w:rsidRDefault="00D83EC0" w:rsidP="00D83EC0">
      <w:pPr>
        <w:pStyle w:val="ListParagraph"/>
        <w:numPr>
          <w:ilvl w:val="0"/>
          <w:numId w:val="3"/>
        </w:numPr>
        <w:spacing w:after="0" w:line="240" w:lineRule="auto"/>
      </w:pPr>
      <w:r>
        <w:t>Must be kept in accordance with these guidelines (contain standard dividers)</w:t>
      </w:r>
    </w:p>
    <w:p w:rsidR="00D83EC0" w:rsidRDefault="00D83EC0" w:rsidP="00D83EC0">
      <w:pPr>
        <w:pStyle w:val="ListParagraph"/>
        <w:numPr>
          <w:ilvl w:val="1"/>
          <w:numId w:val="3"/>
        </w:numPr>
        <w:spacing w:after="0" w:line="240" w:lineRule="auto"/>
      </w:pPr>
      <w:r>
        <w:t>A copy of this filing guideline is placed in each investigator file</w:t>
      </w:r>
    </w:p>
    <w:p w:rsidR="00D83EC0" w:rsidRDefault="00D83EC0" w:rsidP="00D83EC0">
      <w:pPr>
        <w:pStyle w:val="ListParagraph"/>
        <w:numPr>
          <w:ilvl w:val="0"/>
          <w:numId w:val="3"/>
        </w:numPr>
        <w:spacing w:after="0" w:line="240" w:lineRule="auto"/>
      </w:pPr>
      <w:r>
        <w:t>May be audited by the Office for Research or delegates</w:t>
      </w:r>
    </w:p>
    <w:p w:rsidR="00D83EC0" w:rsidRDefault="00D83EC0" w:rsidP="00D83EC0">
      <w:pPr>
        <w:pStyle w:val="ListParagraph"/>
        <w:numPr>
          <w:ilvl w:val="0"/>
          <w:numId w:val="3"/>
        </w:numPr>
        <w:spacing w:after="0" w:line="240" w:lineRule="auto"/>
      </w:pPr>
      <w:r>
        <w:t>Must NOT contain participant identifying documentation (except for screening logs [initials])</w:t>
      </w:r>
    </w:p>
    <w:p w:rsidR="00D83EC0" w:rsidRDefault="00D83EC0" w:rsidP="00D83EC0">
      <w:pPr>
        <w:pStyle w:val="ListParagraph"/>
        <w:numPr>
          <w:ilvl w:val="0"/>
          <w:numId w:val="3"/>
        </w:numPr>
        <w:spacing w:after="0" w:line="240" w:lineRule="auto"/>
      </w:pPr>
      <w:r>
        <w:t>Has been formulated to meet the guidelines of the National Statement on Ethical Conduct of Research in Humans and Notes for Guidance on Good Clinical Practice (with TGA’s annotated</w:t>
      </w:r>
    </w:p>
    <w:p w:rsidR="00D83EC0" w:rsidRDefault="00957154" w:rsidP="00D83EC0">
      <w:pPr>
        <w:pStyle w:val="ListParagraph"/>
        <w:spacing w:after="0" w:line="240" w:lineRule="auto"/>
      </w:pPr>
      <w:r>
        <w:t>Comments</w:t>
      </w:r>
      <w:r w:rsidR="00D83EC0">
        <w:t>)</w:t>
      </w:r>
    </w:p>
    <w:p w:rsidR="00D83EC0" w:rsidRDefault="00D83EC0" w:rsidP="00D83EC0">
      <w:pPr>
        <w:spacing w:after="0" w:line="240" w:lineRule="auto"/>
      </w:pPr>
      <w:bookmarkStart w:id="0" w:name="_GoBack"/>
      <w:bookmarkEnd w:id="0"/>
    </w:p>
    <w:p w:rsidR="00D83EC0" w:rsidRPr="00C33DE8" w:rsidRDefault="00D83EC0" w:rsidP="00D83EC0">
      <w:pPr>
        <w:spacing w:after="0" w:line="240" w:lineRule="auto"/>
        <w:rPr>
          <w:b/>
        </w:rPr>
      </w:pPr>
      <w:r w:rsidRPr="00C33DE8">
        <w:rPr>
          <w:b/>
        </w:rPr>
        <w:t>File Notes</w:t>
      </w:r>
    </w:p>
    <w:p w:rsidR="00D83EC0" w:rsidRDefault="00D83EC0" w:rsidP="00D83EC0">
      <w:pPr>
        <w:pStyle w:val="ListParagraph"/>
        <w:numPr>
          <w:ilvl w:val="0"/>
          <w:numId w:val="4"/>
        </w:numPr>
        <w:spacing w:after="0" w:line="240" w:lineRule="auto"/>
      </w:pPr>
      <w:r>
        <w:t>Place these in the section that they are relevant to.</w:t>
      </w:r>
    </w:p>
    <w:p w:rsidR="00D83EC0" w:rsidRDefault="00D83EC0" w:rsidP="00D83EC0">
      <w:pPr>
        <w:spacing w:after="0" w:line="240" w:lineRule="auto"/>
      </w:pPr>
    </w:p>
    <w:p w:rsidR="00D83EC0" w:rsidRPr="00C33DE8" w:rsidRDefault="00D83EC0" w:rsidP="00D83EC0">
      <w:pPr>
        <w:spacing w:after="0" w:line="240" w:lineRule="auto"/>
        <w:rPr>
          <w:b/>
        </w:rPr>
      </w:pPr>
      <w:r w:rsidRPr="00C33DE8">
        <w:rPr>
          <w:b/>
        </w:rPr>
        <w:t>Archiving</w:t>
      </w:r>
    </w:p>
    <w:p w:rsidR="00D83EC0" w:rsidRDefault="00D83EC0" w:rsidP="00D83EC0">
      <w:pPr>
        <w:pStyle w:val="ListParagraph"/>
        <w:numPr>
          <w:ilvl w:val="0"/>
          <w:numId w:val="4"/>
        </w:numPr>
        <w:spacing w:after="0" w:line="240" w:lineRule="auto"/>
      </w:pPr>
      <w:r>
        <w:t>While the study is open, study documents are stored at the site where the study is conducted</w:t>
      </w:r>
    </w:p>
    <w:p w:rsidR="00D83EC0" w:rsidRDefault="00D83EC0" w:rsidP="00D83EC0">
      <w:pPr>
        <w:pStyle w:val="ListParagraph"/>
        <w:numPr>
          <w:ilvl w:val="0"/>
          <w:numId w:val="4"/>
        </w:numPr>
        <w:spacing w:after="0" w:line="240" w:lineRule="auto"/>
      </w:pPr>
      <w:r>
        <w:t>Once the study is closed, documents are archived in accordance with institutional, ICH, FDA, Department of Human Services guidelines (may include off-site document storage and electronic archiving). (Refer to Data Management Research Guideline OG-GC7 Section 7.10)</w:t>
      </w:r>
    </w:p>
    <w:p w:rsidR="00D83EC0" w:rsidRDefault="00D83EC0" w:rsidP="00D83EC0">
      <w:pPr>
        <w:spacing w:after="0" w:line="240" w:lineRule="auto"/>
      </w:pPr>
    </w:p>
    <w:p w:rsidR="00D83EC0" w:rsidRPr="00C33DE8" w:rsidRDefault="00D83EC0" w:rsidP="00D83EC0">
      <w:pPr>
        <w:spacing w:after="0" w:line="240" w:lineRule="auto"/>
        <w:rPr>
          <w:b/>
          <w:u w:val="single"/>
        </w:rPr>
      </w:pPr>
      <w:r w:rsidRPr="00C33DE8">
        <w:rPr>
          <w:b/>
          <w:u w:val="single"/>
        </w:rPr>
        <w:t>Other files</w:t>
      </w:r>
    </w:p>
    <w:p w:rsidR="00D83EC0" w:rsidRDefault="00D83EC0" w:rsidP="00D83EC0">
      <w:pPr>
        <w:spacing w:after="0" w:line="240" w:lineRule="auto"/>
      </w:pPr>
      <w:r w:rsidRPr="00C33DE8">
        <w:rPr>
          <w:b/>
        </w:rPr>
        <w:t>Case Report Forms (CRF) and Participant Information and Consent Forms</w:t>
      </w:r>
      <w:r>
        <w:t xml:space="preserve"> (and other participant documentation)</w:t>
      </w:r>
    </w:p>
    <w:p w:rsidR="00D83EC0" w:rsidRDefault="00D83EC0" w:rsidP="00D83EC0">
      <w:pPr>
        <w:pStyle w:val="ListParagraph"/>
        <w:numPr>
          <w:ilvl w:val="0"/>
          <w:numId w:val="5"/>
        </w:numPr>
        <w:spacing w:after="0" w:line="240" w:lineRule="auto"/>
      </w:pPr>
      <w:r>
        <w:t>CRFs and signed PICFs as well as any other participant documents (e.g. completed questionnaires) are stored separately by study staff in individual participant files.</w:t>
      </w:r>
    </w:p>
    <w:p w:rsidR="00D83EC0" w:rsidRDefault="00D83EC0">
      <w:r>
        <w:br w:type="page"/>
      </w:r>
    </w:p>
    <w:p w:rsidR="00D83EC0" w:rsidRPr="009E316D" w:rsidRDefault="00D83EC0" w:rsidP="008E3D92">
      <w:pPr>
        <w:spacing w:after="0" w:line="240" w:lineRule="auto"/>
        <w:jc w:val="center"/>
        <w:rPr>
          <w:b/>
          <w:bCs/>
          <w:sz w:val="28"/>
        </w:rPr>
      </w:pPr>
      <w:r w:rsidRPr="009E316D">
        <w:rPr>
          <w:b/>
          <w:bCs/>
          <w:sz w:val="28"/>
        </w:rPr>
        <w:lastRenderedPageBreak/>
        <w:t>DEFINITION AND REQUIREMENTS OF EACH SECTION</w:t>
      </w:r>
    </w:p>
    <w:p w:rsidR="00D83EC0" w:rsidRPr="00D901C4" w:rsidRDefault="00D83EC0" w:rsidP="00D83EC0">
      <w:pPr>
        <w:spacing w:after="0" w:line="240" w:lineRule="auto"/>
        <w:rPr>
          <w:b/>
          <w:bCs/>
        </w:rPr>
      </w:pPr>
      <w:r w:rsidRPr="00D901C4">
        <w:rPr>
          <w:b/>
          <w:bCs/>
        </w:rPr>
        <w:t>1. Contact list</w:t>
      </w:r>
    </w:p>
    <w:p w:rsidR="00D83EC0" w:rsidRDefault="00D83EC0" w:rsidP="00D83EC0">
      <w:pPr>
        <w:spacing w:after="0" w:line="240" w:lineRule="auto"/>
      </w:pPr>
      <w:r w:rsidRPr="00D901C4">
        <w:t>Contact list (usually a table) listing all study related personnel and services that the study staff may</w:t>
      </w:r>
      <w:r>
        <w:t xml:space="preserve"> </w:t>
      </w:r>
      <w:r w:rsidRPr="00D901C4">
        <w:t>need to contact during the course of the study.</w:t>
      </w:r>
    </w:p>
    <w:p w:rsidR="00D83EC0" w:rsidRPr="00D901C4" w:rsidRDefault="00D83EC0" w:rsidP="00D83EC0">
      <w:pPr>
        <w:spacing w:after="0" w:line="240" w:lineRule="auto"/>
      </w:pPr>
    </w:p>
    <w:p w:rsidR="00D83EC0" w:rsidRPr="00D901C4" w:rsidRDefault="00D83EC0" w:rsidP="00D83EC0">
      <w:pPr>
        <w:spacing w:after="0" w:line="240" w:lineRule="auto"/>
      </w:pPr>
      <w:r w:rsidRPr="00D901C4">
        <w:t>Include contact details for those of the following (where applicable):</w:t>
      </w:r>
    </w:p>
    <w:p w:rsidR="00D83EC0" w:rsidRDefault="00D83EC0" w:rsidP="00D83EC0">
      <w:pPr>
        <w:pStyle w:val="ListParagraph"/>
        <w:numPr>
          <w:ilvl w:val="0"/>
          <w:numId w:val="5"/>
        </w:numPr>
        <w:spacing w:after="0" w:line="240" w:lineRule="auto"/>
      </w:pPr>
      <w:r w:rsidRPr="00D901C4">
        <w:t>All members of study staff</w:t>
      </w:r>
    </w:p>
    <w:p w:rsidR="00D83EC0" w:rsidRPr="00D901C4" w:rsidRDefault="00D83EC0" w:rsidP="00D83EC0">
      <w:pPr>
        <w:pStyle w:val="ListParagraph"/>
        <w:numPr>
          <w:ilvl w:val="0"/>
          <w:numId w:val="5"/>
        </w:numPr>
        <w:spacing w:after="0" w:line="240" w:lineRule="auto"/>
      </w:pPr>
      <w:r>
        <w:t>Sponsor contacts</w:t>
      </w:r>
    </w:p>
    <w:p w:rsidR="00D83EC0" w:rsidRPr="00D901C4" w:rsidRDefault="00D83EC0" w:rsidP="00D83EC0">
      <w:pPr>
        <w:pStyle w:val="ListParagraph"/>
        <w:numPr>
          <w:ilvl w:val="0"/>
          <w:numId w:val="5"/>
        </w:numPr>
        <w:spacing w:after="0" w:line="240" w:lineRule="auto"/>
      </w:pPr>
      <w:r w:rsidRPr="00D901C4">
        <w:t>Pharmacy personnel</w:t>
      </w:r>
    </w:p>
    <w:p w:rsidR="00D83EC0" w:rsidRPr="00D901C4" w:rsidRDefault="00D83EC0" w:rsidP="00D83EC0">
      <w:pPr>
        <w:pStyle w:val="ListParagraph"/>
        <w:numPr>
          <w:ilvl w:val="0"/>
          <w:numId w:val="5"/>
        </w:numPr>
        <w:spacing w:after="0" w:line="240" w:lineRule="auto"/>
      </w:pPr>
      <w:r w:rsidRPr="00D901C4">
        <w:t>Collaborators, such as statisticians</w:t>
      </w:r>
    </w:p>
    <w:p w:rsidR="00D83EC0" w:rsidRPr="00D901C4" w:rsidRDefault="00D83EC0" w:rsidP="00D83EC0">
      <w:pPr>
        <w:pStyle w:val="ListParagraph"/>
        <w:numPr>
          <w:ilvl w:val="0"/>
          <w:numId w:val="5"/>
        </w:numPr>
        <w:spacing w:after="0" w:line="240" w:lineRule="auto"/>
      </w:pPr>
      <w:r w:rsidRPr="00D901C4">
        <w:t>Laboratory services</w:t>
      </w:r>
    </w:p>
    <w:p w:rsidR="00D83EC0" w:rsidRPr="00D901C4" w:rsidRDefault="00D83EC0" w:rsidP="00D83EC0">
      <w:pPr>
        <w:pStyle w:val="ListParagraph"/>
        <w:numPr>
          <w:ilvl w:val="0"/>
          <w:numId w:val="5"/>
        </w:numPr>
        <w:spacing w:after="0" w:line="240" w:lineRule="auto"/>
      </w:pPr>
      <w:r w:rsidRPr="00D901C4">
        <w:t>Address for shipping of any samples</w:t>
      </w:r>
    </w:p>
    <w:p w:rsidR="00D83EC0" w:rsidRPr="00D901C4" w:rsidRDefault="00D83EC0" w:rsidP="00D83EC0">
      <w:pPr>
        <w:pStyle w:val="ListParagraph"/>
        <w:numPr>
          <w:ilvl w:val="0"/>
          <w:numId w:val="5"/>
        </w:numPr>
        <w:spacing w:after="0" w:line="240" w:lineRule="auto"/>
      </w:pPr>
      <w:r w:rsidRPr="00D901C4">
        <w:t>Companies for ordering any supplies</w:t>
      </w:r>
    </w:p>
    <w:p w:rsidR="00D83EC0" w:rsidRPr="00D901C4" w:rsidRDefault="00D83EC0" w:rsidP="00D83EC0">
      <w:pPr>
        <w:pStyle w:val="ListParagraph"/>
        <w:numPr>
          <w:ilvl w:val="0"/>
          <w:numId w:val="5"/>
        </w:numPr>
        <w:spacing w:after="0" w:line="240" w:lineRule="auto"/>
      </w:pPr>
      <w:r w:rsidRPr="00D901C4">
        <w:t>Randomisation services</w:t>
      </w:r>
    </w:p>
    <w:p w:rsidR="00D83EC0" w:rsidRPr="00D901C4" w:rsidRDefault="00D83EC0" w:rsidP="00D83EC0">
      <w:pPr>
        <w:pStyle w:val="ListParagraph"/>
        <w:numPr>
          <w:ilvl w:val="0"/>
          <w:numId w:val="5"/>
        </w:numPr>
        <w:spacing w:after="0" w:line="240" w:lineRule="auto"/>
      </w:pPr>
      <w:r w:rsidRPr="00D901C4">
        <w:t>Any emergency contact details</w:t>
      </w:r>
    </w:p>
    <w:p w:rsidR="00D83EC0" w:rsidRPr="00D901C4" w:rsidRDefault="00D83EC0" w:rsidP="00D83EC0">
      <w:pPr>
        <w:spacing w:after="0" w:line="240" w:lineRule="auto"/>
      </w:pPr>
    </w:p>
    <w:p w:rsidR="00D83EC0" w:rsidRPr="00D901C4" w:rsidRDefault="00D83EC0" w:rsidP="00D83EC0">
      <w:pPr>
        <w:spacing w:after="0" w:line="240" w:lineRule="auto"/>
        <w:rPr>
          <w:b/>
          <w:bCs/>
        </w:rPr>
      </w:pPr>
      <w:r w:rsidRPr="00D901C4">
        <w:rPr>
          <w:b/>
          <w:bCs/>
        </w:rPr>
        <w:t>2. Study start-up checklist</w:t>
      </w:r>
    </w:p>
    <w:p w:rsidR="00D83EC0" w:rsidRDefault="00D83EC0" w:rsidP="00D83EC0">
      <w:pPr>
        <w:spacing w:after="0" w:line="240" w:lineRule="auto"/>
      </w:pPr>
      <w:r w:rsidRPr="00D901C4">
        <w:t>Certain steps must be taken before a research team is ready to start recruiting participants into a</w:t>
      </w:r>
      <w:r>
        <w:t xml:space="preserve"> </w:t>
      </w:r>
      <w:r w:rsidRPr="00D901C4">
        <w:t>new</w:t>
      </w:r>
      <w:r>
        <w:t xml:space="preserve"> study. It is recommended that the start-up</w:t>
      </w:r>
      <w:r w:rsidRPr="00D901C4">
        <w:t xml:space="preserve"> checklist is completed and filed to document that all the</w:t>
      </w:r>
      <w:r>
        <w:t xml:space="preserve"> </w:t>
      </w:r>
      <w:r w:rsidRPr="00D901C4">
        <w:t>necessary steps were fulfilled prior to initiating the study.</w:t>
      </w:r>
    </w:p>
    <w:p w:rsidR="00D83EC0" w:rsidRPr="00D901C4" w:rsidRDefault="00D83EC0" w:rsidP="00D83EC0">
      <w:pPr>
        <w:spacing w:after="0" w:line="240" w:lineRule="auto"/>
      </w:pPr>
    </w:p>
    <w:p w:rsidR="00D83EC0" w:rsidRDefault="00D83EC0" w:rsidP="00D83EC0">
      <w:pPr>
        <w:spacing w:after="0" w:line="240" w:lineRule="auto"/>
      </w:pPr>
      <w:r w:rsidRPr="00D901C4">
        <w:t>Other documentation related to the commencement of the study should be filed in this section,</w:t>
      </w:r>
      <w:r>
        <w:t xml:space="preserve"> </w:t>
      </w:r>
      <w:r w:rsidRPr="00D901C4">
        <w:t>such as minutes from a study team initiation meeting (if one is conducted) to confirm the</w:t>
      </w:r>
      <w:r>
        <w:t xml:space="preserve"> </w:t>
      </w:r>
      <w:r w:rsidRPr="00D901C4">
        <w:t>preparedness of all study staff and to formalise the start of the study.</w:t>
      </w:r>
    </w:p>
    <w:p w:rsidR="00D83EC0" w:rsidRPr="00D901C4" w:rsidRDefault="00D83EC0" w:rsidP="00D83EC0">
      <w:pPr>
        <w:spacing w:after="0" w:line="240" w:lineRule="auto"/>
      </w:pPr>
    </w:p>
    <w:p w:rsidR="00D83EC0" w:rsidRPr="00D901C4" w:rsidRDefault="00D83EC0" w:rsidP="00D83EC0">
      <w:pPr>
        <w:spacing w:after="0" w:line="240" w:lineRule="auto"/>
        <w:rPr>
          <w:b/>
          <w:bCs/>
        </w:rPr>
      </w:pPr>
      <w:r w:rsidRPr="00D901C4">
        <w:rPr>
          <w:b/>
          <w:bCs/>
        </w:rPr>
        <w:t>3. Protocol</w:t>
      </w:r>
    </w:p>
    <w:p w:rsidR="00D83EC0" w:rsidRDefault="00D83EC0" w:rsidP="00D83EC0">
      <w:pPr>
        <w:spacing w:after="0" w:line="240" w:lineRule="auto"/>
      </w:pPr>
      <w:r w:rsidRPr="00D901C4">
        <w:t>All versions as provided to and as approved by ethics, including signed protocol signatory</w:t>
      </w:r>
      <w:r>
        <w:t xml:space="preserve"> </w:t>
      </w:r>
      <w:r w:rsidRPr="00D901C4">
        <w:t>(‘acknowledgement’) page, should also be in this section:</w:t>
      </w:r>
    </w:p>
    <w:p w:rsidR="00D83EC0" w:rsidRPr="00D901C4" w:rsidRDefault="00D83EC0" w:rsidP="00D83EC0">
      <w:pPr>
        <w:spacing w:after="0" w:line="240" w:lineRule="auto"/>
      </w:pPr>
    </w:p>
    <w:p w:rsidR="00D83EC0" w:rsidRPr="00D901C4" w:rsidRDefault="00D83EC0" w:rsidP="00D83EC0">
      <w:pPr>
        <w:spacing w:after="0" w:line="240" w:lineRule="auto"/>
        <w:ind w:left="720"/>
        <w:rPr>
          <w:b/>
          <w:bCs/>
        </w:rPr>
      </w:pPr>
      <w:r w:rsidRPr="00D901C4">
        <w:rPr>
          <w:b/>
          <w:bCs/>
        </w:rPr>
        <w:t>3.1. Current HREC approved study protocol</w:t>
      </w:r>
    </w:p>
    <w:p w:rsidR="00D83EC0" w:rsidRDefault="00D83EC0" w:rsidP="00D83EC0">
      <w:pPr>
        <w:spacing w:after="0" w:line="240" w:lineRule="auto"/>
        <w:ind w:left="720"/>
      </w:pPr>
      <w:r w:rsidRPr="00D901C4">
        <w:t>A copy of the most updated, currently approved protocol must be on file and easy to find for all</w:t>
      </w:r>
      <w:r>
        <w:t xml:space="preserve"> </w:t>
      </w:r>
      <w:r w:rsidRPr="00D901C4">
        <w:t>study staff that may need to refer to it.</w:t>
      </w:r>
    </w:p>
    <w:p w:rsidR="00D83EC0" w:rsidRPr="00D901C4" w:rsidRDefault="00D83EC0" w:rsidP="00D83EC0">
      <w:pPr>
        <w:spacing w:after="0" w:line="240" w:lineRule="auto"/>
        <w:ind w:left="720"/>
      </w:pPr>
    </w:p>
    <w:p w:rsidR="00D83EC0" w:rsidRPr="00D901C4" w:rsidRDefault="00D83EC0" w:rsidP="00D83EC0">
      <w:pPr>
        <w:spacing w:after="0" w:line="240" w:lineRule="auto"/>
        <w:ind w:left="720"/>
        <w:rPr>
          <w:b/>
          <w:bCs/>
        </w:rPr>
      </w:pPr>
      <w:r w:rsidRPr="00D901C4">
        <w:rPr>
          <w:b/>
          <w:bCs/>
        </w:rPr>
        <w:t>3.2. Superseded study protocol</w:t>
      </w:r>
    </w:p>
    <w:p w:rsidR="00D83EC0" w:rsidRDefault="00D83EC0" w:rsidP="00D83EC0">
      <w:pPr>
        <w:spacing w:after="0" w:line="240" w:lineRule="auto"/>
        <w:ind w:left="720"/>
      </w:pPr>
      <w:r w:rsidRPr="00D901C4">
        <w:t>To document revisions of the protocol that takes effect during the study.</w:t>
      </w:r>
    </w:p>
    <w:p w:rsidR="00D83EC0" w:rsidRPr="00D901C4" w:rsidRDefault="00D83EC0" w:rsidP="00D83EC0">
      <w:pPr>
        <w:spacing w:after="0" w:line="240" w:lineRule="auto"/>
      </w:pPr>
    </w:p>
    <w:p w:rsidR="00D83EC0" w:rsidRPr="00D901C4" w:rsidRDefault="00D83EC0" w:rsidP="00D83EC0">
      <w:pPr>
        <w:spacing w:after="0" w:line="240" w:lineRule="auto"/>
        <w:rPr>
          <w:b/>
          <w:bCs/>
        </w:rPr>
      </w:pPr>
      <w:r w:rsidRPr="00D901C4">
        <w:rPr>
          <w:b/>
          <w:bCs/>
        </w:rPr>
        <w:t>4. Participant information</w:t>
      </w:r>
    </w:p>
    <w:p w:rsidR="00D83EC0" w:rsidRDefault="00D83EC0" w:rsidP="00D83EC0">
      <w:pPr>
        <w:spacing w:after="0" w:line="240" w:lineRule="auto"/>
      </w:pPr>
      <w:r w:rsidRPr="00D901C4">
        <w:t>Master documents that can be copied and provided to potential participants should be kept in here.</w:t>
      </w:r>
    </w:p>
    <w:p w:rsidR="00D83EC0" w:rsidRDefault="00D83EC0" w:rsidP="00D83EC0">
      <w:pPr>
        <w:spacing w:after="0" w:line="240" w:lineRule="auto"/>
      </w:pPr>
    </w:p>
    <w:p w:rsidR="00D83EC0" w:rsidRPr="00D901C4" w:rsidRDefault="00D83EC0" w:rsidP="00D83EC0">
      <w:pPr>
        <w:spacing w:after="0" w:line="240" w:lineRule="auto"/>
        <w:ind w:left="720"/>
        <w:rPr>
          <w:b/>
          <w:bCs/>
        </w:rPr>
      </w:pPr>
      <w:r w:rsidRPr="00D901C4">
        <w:rPr>
          <w:b/>
          <w:bCs/>
        </w:rPr>
        <w:t xml:space="preserve">4.1. </w:t>
      </w:r>
      <w:r w:rsidRPr="003873F0">
        <w:rPr>
          <w:b/>
          <w:bCs/>
        </w:rPr>
        <w:t>Participant Information &amp; Consent Forms – Current HREC Approved versions</w:t>
      </w:r>
    </w:p>
    <w:p w:rsidR="00D83EC0" w:rsidRDefault="00D83EC0" w:rsidP="00D83EC0">
      <w:pPr>
        <w:spacing w:after="0" w:line="240" w:lineRule="auto"/>
        <w:ind w:left="720"/>
      </w:pPr>
      <w:r w:rsidRPr="00D901C4">
        <w:t>A blank copy of the currently approved information statement and consent form(s).</w:t>
      </w:r>
    </w:p>
    <w:p w:rsidR="00D83EC0" w:rsidRDefault="00D83EC0" w:rsidP="00D83EC0">
      <w:pPr>
        <w:spacing w:after="0" w:line="240" w:lineRule="auto"/>
        <w:ind w:left="720"/>
        <w:rPr>
          <w:b/>
          <w:bCs/>
        </w:rPr>
      </w:pPr>
    </w:p>
    <w:p w:rsidR="00D83EC0" w:rsidRDefault="00D83EC0" w:rsidP="00D83EC0">
      <w:pPr>
        <w:spacing w:after="0" w:line="240" w:lineRule="auto"/>
        <w:ind w:left="720"/>
        <w:rPr>
          <w:b/>
          <w:bCs/>
        </w:rPr>
      </w:pPr>
      <w:r w:rsidRPr="00D901C4">
        <w:rPr>
          <w:b/>
          <w:bCs/>
        </w:rPr>
        <w:t>4.</w:t>
      </w:r>
      <w:r>
        <w:rPr>
          <w:b/>
          <w:bCs/>
        </w:rPr>
        <w:t>2</w:t>
      </w:r>
      <w:r w:rsidRPr="00D901C4">
        <w:rPr>
          <w:b/>
          <w:bCs/>
        </w:rPr>
        <w:t xml:space="preserve">. </w:t>
      </w:r>
      <w:r w:rsidRPr="003873F0">
        <w:rPr>
          <w:b/>
          <w:bCs/>
        </w:rPr>
        <w:t xml:space="preserve">Participant Information &amp; Consent Forms – Current </w:t>
      </w:r>
      <w:r>
        <w:rPr>
          <w:b/>
          <w:bCs/>
        </w:rPr>
        <w:t>Governance Authorised</w:t>
      </w:r>
      <w:r w:rsidRPr="003873F0">
        <w:rPr>
          <w:b/>
          <w:bCs/>
        </w:rPr>
        <w:t xml:space="preserve"> versions</w:t>
      </w:r>
    </w:p>
    <w:p w:rsidR="00D83EC0" w:rsidRDefault="00D83EC0" w:rsidP="00D83EC0">
      <w:pPr>
        <w:spacing w:after="0" w:line="240" w:lineRule="auto"/>
        <w:ind w:left="720"/>
      </w:pPr>
      <w:r w:rsidRPr="00D901C4">
        <w:t xml:space="preserve">A blank copy of the </w:t>
      </w:r>
      <w:r>
        <w:t>current site governance authorised</w:t>
      </w:r>
      <w:r w:rsidRPr="00D901C4">
        <w:t xml:space="preserve"> information statement and consent form(s).</w:t>
      </w:r>
    </w:p>
    <w:p w:rsidR="00D83EC0" w:rsidRPr="00D901C4" w:rsidRDefault="00D83EC0" w:rsidP="00D83EC0">
      <w:pPr>
        <w:spacing w:after="0" w:line="240" w:lineRule="auto"/>
        <w:ind w:left="720"/>
      </w:pPr>
    </w:p>
    <w:p w:rsidR="00D83EC0" w:rsidRPr="00D901C4" w:rsidRDefault="00D83EC0" w:rsidP="00D83EC0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>4.3</w:t>
      </w:r>
      <w:r w:rsidRPr="00D901C4">
        <w:rPr>
          <w:b/>
          <w:bCs/>
        </w:rPr>
        <w:t xml:space="preserve">. </w:t>
      </w:r>
      <w:r w:rsidRPr="003873F0">
        <w:rPr>
          <w:b/>
          <w:bCs/>
        </w:rPr>
        <w:t xml:space="preserve">Other participant information/materials – Current HREC approved (e.g. advertisements, diaries, </w:t>
      </w:r>
      <w:proofErr w:type="gramStart"/>
      <w:r w:rsidRPr="003873F0">
        <w:rPr>
          <w:b/>
          <w:bCs/>
        </w:rPr>
        <w:t>letters</w:t>
      </w:r>
      <w:proofErr w:type="gramEnd"/>
      <w:r>
        <w:rPr>
          <w:b/>
          <w:bCs/>
        </w:rPr>
        <w:t>)</w:t>
      </w:r>
    </w:p>
    <w:p w:rsidR="00D83EC0" w:rsidRDefault="00D83EC0" w:rsidP="00D83EC0">
      <w:pPr>
        <w:spacing w:after="0" w:line="240" w:lineRule="auto"/>
        <w:ind w:left="720"/>
      </w:pPr>
      <w:r w:rsidRPr="00D901C4">
        <w:t>A blank copy of the currently approved</w:t>
      </w:r>
      <w:r w:rsidR="0066770B">
        <w:t>.</w:t>
      </w:r>
    </w:p>
    <w:p w:rsidR="00D83EC0" w:rsidRDefault="00D83EC0" w:rsidP="00D83EC0">
      <w:pPr>
        <w:spacing w:after="0" w:line="240" w:lineRule="auto"/>
        <w:ind w:left="720"/>
        <w:rPr>
          <w:b/>
          <w:bCs/>
        </w:rPr>
      </w:pPr>
    </w:p>
    <w:p w:rsidR="00D83EC0" w:rsidRPr="00D901C4" w:rsidRDefault="00D83EC0" w:rsidP="00D83EC0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>4.4</w:t>
      </w:r>
      <w:r w:rsidRPr="00D901C4">
        <w:rPr>
          <w:b/>
          <w:bCs/>
        </w:rPr>
        <w:t xml:space="preserve">. </w:t>
      </w:r>
      <w:r w:rsidRPr="003873F0">
        <w:rPr>
          <w:b/>
          <w:bCs/>
        </w:rPr>
        <w:t xml:space="preserve">Other participant information/materials – Current </w:t>
      </w:r>
      <w:r w:rsidRPr="00D83EC0">
        <w:rPr>
          <w:b/>
        </w:rPr>
        <w:t xml:space="preserve">Governance Authorised </w:t>
      </w:r>
      <w:r w:rsidRPr="00D83EC0">
        <w:rPr>
          <w:b/>
          <w:bCs/>
        </w:rPr>
        <w:t>(e</w:t>
      </w:r>
      <w:r w:rsidRPr="003873F0">
        <w:rPr>
          <w:b/>
          <w:bCs/>
        </w:rPr>
        <w:t>.g. advertisements, diaries, letters</w:t>
      </w:r>
      <w:r>
        <w:rPr>
          <w:b/>
          <w:bCs/>
        </w:rPr>
        <w:t>)</w:t>
      </w:r>
    </w:p>
    <w:p w:rsidR="00D83EC0" w:rsidRDefault="00D83EC0" w:rsidP="00D83EC0">
      <w:pPr>
        <w:spacing w:after="0" w:line="240" w:lineRule="auto"/>
        <w:ind w:left="720"/>
      </w:pPr>
      <w:r>
        <w:t>A blank copy of the current site governance authorised documents</w:t>
      </w:r>
      <w:r w:rsidR="0066770B">
        <w:t>.</w:t>
      </w:r>
    </w:p>
    <w:p w:rsidR="00D83EC0" w:rsidRDefault="00D83EC0" w:rsidP="00D83EC0">
      <w:pPr>
        <w:spacing w:after="0" w:line="240" w:lineRule="auto"/>
        <w:ind w:left="720"/>
      </w:pPr>
    </w:p>
    <w:p w:rsidR="00401E8E" w:rsidRDefault="00401E8E" w:rsidP="00D83EC0">
      <w:pPr>
        <w:spacing w:after="0" w:line="240" w:lineRule="auto"/>
        <w:ind w:left="720"/>
        <w:rPr>
          <w:b/>
          <w:bCs/>
        </w:rPr>
      </w:pPr>
    </w:p>
    <w:p w:rsidR="00D83EC0" w:rsidRDefault="00D83EC0" w:rsidP="00D83EC0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lastRenderedPageBreak/>
        <w:t>4.5</w:t>
      </w:r>
      <w:r w:rsidRPr="00D901C4">
        <w:rPr>
          <w:b/>
          <w:bCs/>
        </w:rPr>
        <w:t xml:space="preserve">. </w:t>
      </w:r>
      <w:r w:rsidRPr="003873F0">
        <w:rPr>
          <w:b/>
          <w:bCs/>
        </w:rPr>
        <w:t>Superseded Participant Information &amp; Consent Forms</w:t>
      </w:r>
    </w:p>
    <w:p w:rsidR="00D83EC0" w:rsidRPr="00D901C4" w:rsidRDefault="00D83EC0" w:rsidP="00D83EC0">
      <w:pPr>
        <w:spacing w:after="0" w:line="240" w:lineRule="auto"/>
        <w:ind w:left="720"/>
      </w:pPr>
      <w:r w:rsidRPr="00D901C4">
        <w:t>Blank copies of all previously approved PICFs must be included here, include tracked</w:t>
      </w:r>
      <w:r w:rsidR="0066770B">
        <w:t xml:space="preserve"> </w:t>
      </w:r>
      <w:r w:rsidRPr="00D901C4">
        <w:t>versions.</w:t>
      </w:r>
    </w:p>
    <w:p w:rsidR="0066770B" w:rsidRDefault="0066770B" w:rsidP="00D83EC0">
      <w:pPr>
        <w:spacing w:after="0" w:line="240" w:lineRule="auto"/>
        <w:ind w:left="720"/>
        <w:rPr>
          <w:b/>
          <w:bCs/>
        </w:rPr>
      </w:pPr>
    </w:p>
    <w:p w:rsidR="00D83EC0" w:rsidRPr="00D901C4" w:rsidRDefault="00D83EC0" w:rsidP="00D83EC0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>4.6</w:t>
      </w:r>
      <w:r w:rsidRPr="00D901C4">
        <w:rPr>
          <w:b/>
          <w:bCs/>
        </w:rPr>
        <w:t xml:space="preserve">. </w:t>
      </w:r>
      <w:r w:rsidRPr="0066770B">
        <w:rPr>
          <w:b/>
        </w:rPr>
        <w:t xml:space="preserve">Superseded </w:t>
      </w:r>
      <w:proofErr w:type="gramStart"/>
      <w:r w:rsidRPr="0066770B">
        <w:rPr>
          <w:b/>
        </w:rPr>
        <w:t>Other</w:t>
      </w:r>
      <w:proofErr w:type="gramEnd"/>
      <w:r w:rsidRPr="0066770B">
        <w:rPr>
          <w:b/>
        </w:rPr>
        <w:t xml:space="preserve"> participant information/materials</w:t>
      </w:r>
    </w:p>
    <w:p w:rsidR="00D83EC0" w:rsidRPr="00D901C4" w:rsidRDefault="00D83EC0" w:rsidP="00D83EC0">
      <w:pPr>
        <w:spacing w:after="0" w:line="240" w:lineRule="auto"/>
        <w:ind w:left="720"/>
      </w:pPr>
      <w:r w:rsidRPr="00D901C4">
        <w:t>Blank copies of all previously approved other documents must be included here, include tracked</w:t>
      </w:r>
      <w:r w:rsidR="00401E8E">
        <w:t xml:space="preserve"> </w:t>
      </w:r>
      <w:r w:rsidRPr="00D901C4">
        <w:t>versions.</w:t>
      </w:r>
    </w:p>
    <w:p w:rsidR="0066770B" w:rsidRDefault="0066770B" w:rsidP="00D83EC0">
      <w:pPr>
        <w:spacing w:after="0" w:line="240" w:lineRule="auto"/>
        <w:ind w:left="720"/>
        <w:rPr>
          <w:b/>
          <w:bCs/>
        </w:rPr>
      </w:pPr>
    </w:p>
    <w:p w:rsidR="00D83EC0" w:rsidRPr="00D901C4" w:rsidRDefault="00D83EC0" w:rsidP="0066770B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>4.7</w:t>
      </w:r>
      <w:r w:rsidRPr="00D901C4">
        <w:rPr>
          <w:b/>
          <w:bCs/>
        </w:rPr>
        <w:t xml:space="preserve">. </w:t>
      </w:r>
      <w:r w:rsidR="0066770B">
        <w:rPr>
          <w:b/>
          <w:bCs/>
        </w:rPr>
        <w:t>T</w:t>
      </w:r>
      <w:r w:rsidRPr="00D901C4">
        <w:rPr>
          <w:b/>
          <w:bCs/>
        </w:rPr>
        <w:t>ranslated documents</w:t>
      </w:r>
    </w:p>
    <w:p w:rsidR="00D83EC0" w:rsidRPr="00D901C4" w:rsidRDefault="0066770B" w:rsidP="00D83EC0">
      <w:pPr>
        <w:spacing w:after="0" w:line="240" w:lineRule="auto"/>
        <w:ind w:left="720"/>
      </w:pPr>
      <w:r>
        <w:t xml:space="preserve">Retain forward-translations </w:t>
      </w:r>
      <w:r w:rsidR="00D83EC0" w:rsidRPr="00D901C4">
        <w:t>and back-translations and certification by translators.</w:t>
      </w:r>
    </w:p>
    <w:p w:rsidR="00D83EC0" w:rsidRDefault="00D83EC0" w:rsidP="00D83EC0">
      <w:pPr>
        <w:spacing w:after="0" w:line="240" w:lineRule="auto"/>
        <w:rPr>
          <w:b/>
          <w:bCs/>
        </w:rPr>
      </w:pPr>
    </w:p>
    <w:p w:rsidR="00D83EC0" w:rsidRPr="00D901C4" w:rsidRDefault="00D83EC0" w:rsidP="00D83EC0">
      <w:pPr>
        <w:spacing w:after="0" w:line="240" w:lineRule="auto"/>
        <w:rPr>
          <w:b/>
          <w:bCs/>
        </w:rPr>
      </w:pPr>
      <w:r w:rsidRPr="00D901C4">
        <w:rPr>
          <w:b/>
          <w:bCs/>
        </w:rPr>
        <w:t>5. Ethics &amp; Governance</w:t>
      </w:r>
    </w:p>
    <w:p w:rsidR="00D83EC0" w:rsidRDefault="00D83EC0" w:rsidP="00D83EC0">
      <w:pPr>
        <w:spacing w:after="0" w:line="240" w:lineRule="auto"/>
      </w:pPr>
      <w:r w:rsidRPr="00D901C4">
        <w:t>The purpose of this section is to document that the research, and any amendments and/or revisions</w:t>
      </w:r>
      <w:r>
        <w:t xml:space="preserve"> </w:t>
      </w:r>
      <w:r w:rsidRPr="00D901C4">
        <w:t>have been subject to HREC and/or Governance review and given approval plus to identify the</w:t>
      </w:r>
      <w:r>
        <w:t xml:space="preserve"> </w:t>
      </w:r>
      <w:r w:rsidRPr="00D901C4">
        <w:t>current version number and date of the study document(s).</w:t>
      </w:r>
    </w:p>
    <w:p w:rsidR="00D83EC0" w:rsidRPr="00D901C4" w:rsidRDefault="00D83EC0" w:rsidP="00D83EC0">
      <w:pPr>
        <w:spacing w:after="0" w:line="240" w:lineRule="auto"/>
      </w:pPr>
    </w:p>
    <w:p w:rsidR="00D83EC0" w:rsidRPr="00D901C4" w:rsidRDefault="00D83EC0" w:rsidP="00D13469">
      <w:pPr>
        <w:spacing w:after="0" w:line="240" w:lineRule="auto"/>
        <w:ind w:left="720"/>
        <w:rPr>
          <w:b/>
          <w:bCs/>
        </w:rPr>
      </w:pPr>
      <w:r w:rsidRPr="00D901C4">
        <w:rPr>
          <w:b/>
          <w:bCs/>
        </w:rPr>
        <w:t>5.1. HREC approval and RGO authorisation letters</w:t>
      </w:r>
    </w:p>
    <w:p w:rsidR="00D83EC0" w:rsidRPr="00D901C4" w:rsidRDefault="00D83EC0" w:rsidP="00D13469">
      <w:pPr>
        <w:spacing w:after="0" w:line="240" w:lineRule="auto"/>
        <w:ind w:left="720"/>
      </w:pPr>
      <w:r w:rsidRPr="00D901C4">
        <w:t>Ensure that this section contains letter/s documenting the Human Research Ethics</w:t>
      </w:r>
      <w:r>
        <w:t xml:space="preserve"> </w:t>
      </w:r>
      <w:r w:rsidRPr="00D901C4">
        <w:t>Committee (HREC) approval and site governance authorisation from Research Governance</w:t>
      </w:r>
      <w:r>
        <w:t xml:space="preserve"> </w:t>
      </w:r>
      <w:r w:rsidRPr="00D901C4">
        <w:t>Office (RGO) of the following documents:</w:t>
      </w:r>
    </w:p>
    <w:p w:rsidR="00D83EC0" w:rsidRPr="00D901C4" w:rsidRDefault="00D83EC0" w:rsidP="00D13469">
      <w:pPr>
        <w:pStyle w:val="ListParagraph"/>
        <w:numPr>
          <w:ilvl w:val="0"/>
          <w:numId w:val="6"/>
        </w:numPr>
        <w:spacing w:after="0" w:line="240" w:lineRule="auto"/>
        <w:ind w:left="1440"/>
      </w:pPr>
      <w:r w:rsidRPr="00D901C4">
        <w:t>Approval of the current protocol</w:t>
      </w:r>
    </w:p>
    <w:p w:rsidR="00D83EC0" w:rsidRPr="00D901C4" w:rsidRDefault="00D83EC0" w:rsidP="00D13469">
      <w:pPr>
        <w:pStyle w:val="ListParagraph"/>
        <w:numPr>
          <w:ilvl w:val="0"/>
          <w:numId w:val="6"/>
        </w:numPr>
        <w:spacing w:after="0" w:line="240" w:lineRule="auto"/>
        <w:ind w:left="1440"/>
      </w:pPr>
      <w:r w:rsidRPr="00D901C4">
        <w:t>Approval of the current informed consent form</w:t>
      </w:r>
    </w:p>
    <w:p w:rsidR="00D83EC0" w:rsidRPr="00D901C4" w:rsidRDefault="00D83EC0" w:rsidP="00D13469">
      <w:pPr>
        <w:pStyle w:val="ListParagraph"/>
        <w:numPr>
          <w:ilvl w:val="0"/>
          <w:numId w:val="6"/>
        </w:numPr>
        <w:spacing w:after="0" w:line="240" w:lineRule="auto"/>
        <w:ind w:left="1440"/>
      </w:pPr>
      <w:r w:rsidRPr="00D901C4">
        <w:t>Approval of the current version of any materials viewed by participants (such as</w:t>
      </w:r>
    </w:p>
    <w:p w:rsidR="00D83EC0" w:rsidRPr="00D901C4" w:rsidRDefault="00D83EC0" w:rsidP="00D13469">
      <w:pPr>
        <w:pStyle w:val="ListParagraph"/>
        <w:numPr>
          <w:ilvl w:val="0"/>
          <w:numId w:val="6"/>
        </w:numPr>
        <w:spacing w:after="0" w:line="240" w:lineRule="auto"/>
        <w:ind w:left="1440"/>
      </w:pPr>
      <w:r w:rsidRPr="00D901C4">
        <w:t>recruitment advertising materials, participant letters, participant questionnaires or</w:t>
      </w:r>
    </w:p>
    <w:p w:rsidR="00D83EC0" w:rsidRPr="00D901C4" w:rsidRDefault="00D83EC0" w:rsidP="00D13469">
      <w:pPr>
        <w:pStyle w:val="ListParagraph"/>
        <w:numPr>
          <w:ilvl w:val="0"/>
          <w:numId w:val="6"/>
        </w:numPr>
        <w:spacing w:after="0" w:line="240" w:lineRule="auto"/>
        <w:ind w:left="1440"/>
      </w:pPr>
      <w:r w:rsidRPr="00D901C4">
        <w:t>diary cards, if applicable)</w:t>
      </w:r>
    </w:p>
    <w:p w:rsidR="00D83EC0" w:rsidRPr="00D901C4" w:rsidRDefault="00D83EC0" w:rsidP="00D13469">
      <w:pPr>
        <w:pStyle w:val="ListParagraph"/>
        <w:numPr>
          <w:ilvl w:val="0"/>
          <w:numId w:val="6"/>
        </w:numPr>
        <w:spacing w:after="0" w:line="240" w:lineRule="auto"/>
        <w:ind w:left="1440"/>
      </w:pPr>
      <w:r w:rsidRPr="00D901C4">
        <w:t>Approval of the prior versions of all of the above documents, if applicable</w:t>
      </w:r>
    </w:p>
    <w:p w:rsidR="00D83EC0" w:rsidRPr="00D901C4" w:rsidRDefault="00D83EC0" w:rsidP="00D13469">
      <w:pPr>
        <w:pStyle w:val="ListParagraph"/>
        <w:numPr>
          <w:ilvl w:val="0"/>
          <w:numId w:val="6"/>
        </w:numPr>
        <w:spacing w:after="0" w:line="240" w:lineRule="auto"/>
        <w:ind w:left="1440"/>
      </w:pPr>
      <w:r w:rsidRPr="00D901C4">
        <w:t>Approval of the Annual Report submitted for Annual Review</w:t>
      </w:r>
    </w:p>
    <w:p w:rsidR="00D83EC0" w:rsidRDefault="00D83EC0" w:rsidP="00D13469">
      <w:pPr>
        <w:spacing w:after="0" w:line="240" w:lineRule="auto"/>
        <w:ind w:left="720"/>
      </w:pPr>
    </w:p>
    <w:p w:rsidR="00D83EC0" w:rsidRDefault="00D83EC0" w:rsidP="00D13469">
      <w:pPr>
        <w:spacing w:after="0" w:line="240" w:lineRule="auto"/>
        <w:ind w:left="720"/>
      </w:pPr>
      <w:r w:rsidRPr="00D901C4">
        <w:t>All approval letters must document the version number and version date of the document</w:t>
      </w:r>
      <w:r>
        <w:t xml:space="preserve"> </w:t>
      </w:r>
      <w:r w:rsidRPr="00D901C4">
        <w:t>being approved, as well as the date the approval is granted.</w:t>
      </w:r>
    </w:p>
    <w:p w:rsidR="00D83EC0" w:rsidRPr="00D901C4" w:rsidRDefault="00D83EC0" w:rsidP="00D13469">
      <w:pPr>
        <w:spacing w:after="0" w:line="240" w:lineRule="auto"/>
        <w:ind w:left="720"/>
      </w:pPr>
    </w:p>
    <w:p w:rsidR="00D83EC0" w:rsidRPr="00D901C4" w:rsidRDefault="00D83EC0" w:rsidP="00D13469">
      <w:pPr>
        <w:spacing w:after="0" w:line="240" w:lineRule="auto"/>
        <w:ind w:left="720"/>
        <w:rPr>
          <w:b/>
          <w:bCs/>
        </w:rPr>
      </w:pPr>
      <w:r w:rsidRPr="00D901C4">
        <w:rPr>
          <w:b/>
          <w:bCs/>
        </w:rPr>
        <w:t>5.2. Submission documentation (initial)</w:t>
      </w:r>
    </w:p>
    <w:p w:rsidR="00D83EC0" w:rsidRPr="00D901C4" w:rsidRDefault="00D83EC0" w:rsidP="00D13469">
      <w:pPr>
        <w:spacing w:after="0" w:line="240" w:lineRule="auto"/>
        <w:ind w:left="720"/>
      </w:pPr>
      <w:r w:rsidRPr="00D901C4">
        <w:t>The complete signed applications that were submitted to the ethics/governance office</w:t>
      </w:r>
      <w:r>
        <w:t xml:space="preserve"> </w:t>
      </w:r>
      <w:r w:rsidRPr="00D901C4">
        <w:t>should be filed in this section, along with any pertinent correspondence between the study</w:t>
      </w:r>
      <w:r>
        <w:t xml:space="preserve"> </w:t>
      </w:r>
      <w:r w:rsidRPr="00D901C4">
        <w:t>staff and the ethics/governance office, such as requests for changes to documents or</w:t>
      </w:r>
      <w:r>
        <w:t xml:space="preserve"> </w:t>
      </w:r>
      <w:r w:rsidRPr="00D901C4">
        <w:t>responses to questions raised by the committee.</w:t>
      </w:r>
      <w:r>
        <w:t xml:space="preserve"> Ensure all signatures and Statement of Approvals form heads /supporting head of department/s are kept.</w:t>
      </w:r>
    </w:p>
    <w:p w:rsidR="00D83EC0" w:rsidRDefault="00D83EC0" w:rsidP="00D13469">
      <w:pPr>
        <w:spacing w:after="0" w:line="240" w:lineRule="auto"/>
        <w:ind w:left="720"/>
      </w:pPr>
    </w:p>
    <w:p w:rsidR="00D83EC0" w:rsidRPr="00D901C4" w:rsidRDefault="00D83EC0" w:rsidP="00D13469">
      <w:pPr>
        <w:spacing w:after="0" w:line="240" w:lineRule="auto"/>
        <w:ind w:left="720"/>
        <w:rPr>
          <w:b/>
          <w:bCs/>
        </w:rPr>
      </w:pPr>
      <w:r w:rsidRPr="00D901C4">
        <w:rPr>
          <w:b/>
          <w:bCs/>
        </w:rPr>
        <w:t>5.</w:t>
      </w:r>
      <w:r>
        <w:rPr>
          <w:b/>
          <w:bCs/>
        </w:rPr>
        <w:t>3</w:t>
      </w:r>
      <w:r w:rsidRPr="00D901C4">
        <w:rPr>
          <w:b/>
          <w:bCs/>
        </w:rPr>
        <w:t>. Submission documentation (amendments)</w:t>
      </w:r>
    </w:p>
    <w:p w:rsidR="00D83EC0" w:rsidRDefault="00D83EC0" w:rsidP="00D13469">
      <w:pPr>
        <w:spacing w:after="0" w:line="240" w:lineRule="auto"/>
        <w:ind w:left="720"/>
      </w:pPr>
      <w:r w:rsidRPr="00D901C4">
        <w:t>All subsequent</w:t>
      </w:r>
      <w:r>
        <w:t xml:space="preserve"> complete</w:t>
      </w:r>
      <w:r w:rsidRPr="00D901C4">
        <w:t xml:space="preserve"> submissions </w:t>
      </w:r>
      <w:r>
        <w:t xml:space="preserve">to HREC and RGO </w:t>
      </w:r>
      <w:r w:rsidRPr="00D901C4">
        <w:t>need</w:t>
      </w:r>
      <w:r>
        <w:t>s</w:t>
      </w:r>
      <w:r w:rsidRPr="00D901C4">
        <w:t xml:space="preserve"> to be filed. This </w:t>
      </w:r>
      <w:r w:rsidR="00D13469">
        <w:t>includes (but is not limited to)</w:t>
      </w:r>
      <w:r>
        <w:t xml:space="preserve"> protocol a</w:t>
      </w:r>
      <w:r w:rsidR="00D13469">
        <w:t>mendments, revised PICF</w:t>
      </w:r>
      <w:r w:rsidRPr="00D901C4">
        <w:t xml:space="preserve"> or recruitment advertisements.</w:t>
      </w:r>
    </w:p>
    <w:p w:rsidR="00D83EC0" w:rsidRDefault="00D83EC0" w:rsidP="00D13469">
      <w:pPr>
        <w:spacing w:after="0" w:line="240" w:lineRule="auto"/>
        <w:ind w:left="720"/>
      </w:pPr>
    </w:p>
    <w:p w:rsidR="00D83EC0" w:rsidRPr="00D901C4" w:rsidRDefault="00D83EC0" w:rsidP="00D13469">
      <w:pPr>
        <w:spacing w:after="0" w:line="240" w:lineRule="auto"/>
        <w:ind w:left="720"/>
        <w:rPr>
          <w:b/>
          <w:bCs/>
        </w:rPr>
      </w:pPr>
      <w:r w:rsidRPr="00D901C4">
        <w:rPr>
          <w:b/>
          <w:bCs/>
        </w:rPr>
        <w:t>5.</w:t>
      </w:r>
      <w:r>
        <w:rPr>
          <w:b/>
          <w:bCs/>
        </w:rPr>
        <w:t>4</w:t>
      </w:r>
      <w:r w:rsidRPr="00D901C4">
        <w:rPr>
          <w:b/>
          <w:bCs/>
        </w:rPr>
        <w:t>. Annual and final study reports</w:t>
      </w:r>
    </w:p>
    <w:p w:rsidR="00D83EC0" w:rsidRDefault="00D83EC0" w:rsidP="00D13469">
      <w:pPr>
        <w:spacing w:after="0" w:line="240" w:lineRule="auto"/>
        <w:ind w:left="720"/>
      </w:pPr>
      <w:r w:rsidRPr="00D13469">
        <w:rPr>
          <w:u w:val="single"/>
        </w:rPr>
        <w:t xml:space="preserve">Annual report </w:t>
      </w:r>
      <w:r w:rsidRPr="00D901C4">
        <w:t>- Ethics approval is conditional on annual review of each ongoing project by the</w:t>
      </w:r>
      <w:r>
        <w:t xml:space="preserve"> </w:t>
      </w:r>
      <w:r w:rsidRPr="00D901C4">
        <w:t>ethics committee.</w:t>
      </w:r>
    </w:p>
    <w:p w:rsidR="00D83EC0" w:rsidRPr="00D901C4" w:rsidRDefault="00D83EC0" w:rsidP="00D13469">
      <w:pPr>
        <w:spacing w:after="0" w:line="240" w:lineRule="auto"/>
        <w:ind w:left="720"/>
      </w:pPr>
    </w:p>
    <w:p w:rsidR="00D83EC0" w:rsidRDefault="00D83EC0" w:rsidP="00D13469">
      <w:pPr>
        <w:spacing w:after="0" w:line="240" w:lineRule="auto"/>
        <w:ind w:left="720"/>
      </w:pPr>
      <w:r w:rsidRPr="00D13469">
        <w:rPr>
          <w:u w:val="single"/>
        </w:rPr>
        <w:t>Final report</w:t>
      </w:r>
      <w:r w:rsidRPr="00D901C4">
        <w:t xml:space="preserve"> – At the end of the study, a final report must be submitted and a copy filed in this</w:t>
      </w:r>
      <w:r>
        <w:t xml:space="preserve"> </w:t>
      </w:r>
      <w:r w:rsidRPr="00D901C4">
        <w:t>section, prior to archiving.</w:t>
      </w:r>
    </w:p>
    <w:p w:rsidR="00D83EC0" w:rsidRPr="00D901C4" w:rsidRDefault="00D83EC0" w:rsidP="00D13469">
      <w:pPr>
        <w:spacing w:after="0" w:line="240" w:lineRule="auto"/>
        <w:ind w:left="720"/>
      </w:pPr>
    </w:p>
    <w:p w:rsidR="00D83EC0" w:rsidRDefault="00D83EC0" w:rsidP="00D13469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>5.5</w:t>
      </w:r>
      <w:r w:rsidRPr="00D901C4">
        <w:rPr>
          <w:b/>
          <w:bCs/>
        </w:rPr>
        <w:t>. Other Correspondence</w:t>
      </w:r>
    </w:p>
    <w:p w:rsidR="00D83EC0" w:rsidRPr="00D901C4" w:rsidRDefault="00D83EC0" w:rsidP="00D13469">
      <w:pPr>
        <w:spacing w:after="0" w:line="240" w:lineRule="auto"/>
        <w:ind w:left="720"/>
      </w:pPr>
      <w:r w:rsidRPr="00D901C4">
        <w:t>Include in this section any letters to and from the ethics/governance office that do not fall</w:t>
      </w:r>
      <w:r>
        <w:t xml:space="preserve"> </w:t>
      </w:r>
      <w:r w:rsidRPr="00D901C4">
        <w:t>into one of the categories above. This will include (but is not limited to)</w:t>
      </w:r>
      <w:r w:rsidR="00D13469">
        <w:t xml:space="preserve">, </w:t>
      </w:r>
      <w:r w:rsidRPr="00D901C4">
        <w:t>protocol deviations</w:t>
      </w:r>
      <w:r>
        <w:t xml:space="preserve"> and violations, c</w:t>
      </w:r>
      <w:r w:rsidRPr="00D901C4">
        <w:t>hange of investigator letters and date safety and monitoring board letters.</w:t>
      </w:r>
    </w:p>
    <w:p w:rsidR="00D83EC0" w:rsidRDefault="00D83EC0" w:rsidP="00D83EC0">
      <w:pPr>
        <w:spacing w:after="0" w:line="240" w:lineRule="auto"/>
        <w:rPr>
          <w:b/>
          <w:bCs/>
        </w:rPr>
      </w:pPr>
    </w:p>
    <w:p w:rsidR="00401E8E" w:rsidRDefault="00401E8E" w:rsidP="00D83EC0">
      <w:pPr>
        <w:spacing w:after="0" w:line="240" w:lineRule="auto"/>
        <w:rPr>
          <w:b/>
          <w:bCs/>
        </w:rPr>
      </w:pPr>
    </w:p>
    <w:p w:rsidR="00401E8E" w:rsidRDefault="00401E8E" w:rsidP="00D83EC0">
      <w:pPr>
        <w:spacing w:after="0" w:line="240" w:lineRule="auto"/>
        <w:rPr>
          <w:b/>
          <w:bCs/>
        </w:rPr>
      </w:pPr>
    </w:p>
    <w:p w:rsidR="00D83EC0" w:rsidRPr="00D901C4" w:rsidRDefault="00D83EC0" w:rsidP="00D83EC0">
      <w:pPr>
        <w:spacing w:after="0" w:line="240" w:lineRule="auto"/>
        <w:rPr>
          <w:b/>
          <w:bCs/>
        </w:rPr>
      </w:pPr>
      <w:r w:rsidRPr="00D901C4">
        <w:rPr>
          <w:b/>
          <w:bCs/>
        </w:rPr>
        <w:lastRenderedPageBreak/>
        <w:t>6. Participant recruitment: Pre-screening log and Consent, screening &amp;</w:t>
      </w:r>
      <w:r>
        <w:rPr>
          <w:b/>
          <w:bCs/>
        </w:rPr>
        <w:t xml:space="preserve"> </w:t>
      </w:r>
      <w:r w:rsidRPr="00D901C4">
        <w:rPr>
          <w:b/>
          <w:bCs/>
        </w:rPr>
        <w:t>enrolment log</w:t>
      </w:r>
    </w:p>
    <w:p w:rsidR="00D83EC0" w:rsidRPr="00D901C4" w:rsidRDefault="00D83EC0" w:rsidP="00D83EC0">
      <w:pPr>
        <w:spacing w:after="0" w:line="240" w:lineRule="auto"/>
      </w:pPr>
      <w:r w:rsidRPr="00D901C4">
        <w:t>For the purposes of this document:</w:t>
      </w:r>
    </w:p>
    <w:p w:rsidR="00D83EC0" w:rsidRPr="00D901C4" w:rsidRDefault="00D83EC0" w:rsidP="00D83EC0">
      <w:pPr>
        <w:pStyle w:val="ListParagraph"/>
        <w:numPr>
          <w:ilvl w:val="0"/>
          <w:numId w:val="7"/>
        </w:numPr>
        <w:spacing w:after="0" w:line="240" w:lineRule="auto"/>
      </w:pPr>
      <w:r w:rsidRPr="00B52B2B">
        <w:rPr>
          <w:b/>
          <w:bCs/>
        </w:rPr>
        <w:t xml:space="preserve">Pre-screening </w:t>
      </w:r>
      <w:r w:rsidRPr="00D901C4">
        <w:t>refers to the evaluation of generalised characteristics prior to consent and</w:t>
      </w:r>
      <w:r>
        <w:t xml:space="preserve"> </w:t>
      </w:r>
      <w:r w:rsidRPr="00D901C4">
        <w:t>screening to initially determine eligibility (following ethical and governance approval of the</w:t>
      </w:r>
      <w:r>
        <w:t xml:space="preserve"> </w:t>
      </w:r>
      <w:r w:rsidRPr="00D901C4">
        <w:t>study). The characteristics may be determined from the medical record, a referring clinician</w:t>
      </w:r>
      <w:r>
        <w:t xml:space="preserve"> </w:t>
      </w:r>
      <w:r w:rsidRPr="00D901C4">
        <w:t>or other sources as appropriate to the study (including self-referrals by potential</w:t>
      </w:r>
      <w:r>
        <w:t xml:space="preserve"> </w:t>
      </w:r>
      <w:r w:rsidRPr="00D901C4">
        <w:t>participants), but not via any procedures undertaken specifically for the study.</w:t>
      </w:r>
    </w:p>
    <w:p w:rsidR="00D83EC0" w:rsidRPr="00D901C4" w:rsidRDefault="00D83EC0" w:rsidP="00D83EC0">
      <w:pPr>
        <w:pStyle w:val="ListParagraph"/>
        <w:numPr>
          <w:ilvl w:val="0"/>
          <w:numId w:val="7"/>
        </w:numPr>
        <w:spacing w:after="0" w:line="240" w:lineRule="auto"/>
      </w:pPr>
      <w:r w:rsidRPr="00B52B2B">
        <w:rPr>
          <w:b/>
          <w:bCs/>
        </w:rPr>
        <w:t xml:space="preserve">Screening </w:t>
      </w:r>
      <w:r w:rsidRPr="00D901C4">
        <w:t>refers to the collection of information that is in addition to clinical care, it is</w:t>
      </w:r>
      <w:r>
        <w:t xml:space="preserve"> </w:t>
      </w:r>
      <w:r w:rsidRPr="00D901C4">
        <w:t>collected for the reason of assessing eligibility for the study. Some examples of this are:</w:t>
      </w:r>
      <w:r>
        <w:t xml:space="preserve"> </w:t>
      </w:r>
      <w:r w:rsidRPr="00D901C4">
        <w:t>testing cognition, assessing level of physical function, taking blood samples, and requesting</w:t>
      </w:r>
      <w:r>
        <w:t xml:space="preserve"> </w:t>
      </w:r>
      <w:r w:rsidRPr="00D901C4">
        <w:t>medication history. As such this information is always collected after consent has been</w:t>
      </w:r>
      <w:r>
        <w:t xml:space="preserve"> </w:t>
      </w:r>
      <w:r w:rsidRPr="00D901C4">
        <w:t>obtained.</w:t>
      </w:r>
    </w:p>
    <w:p w:rsidR="00D83EC0" w:rsidRPr="00B52B2B" w:rsidRDefault="00D83EC0" w:rsidP="00D83EC0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 w:rsidRPr="00B52B2B">
        <w:rPr>
          <w:b/>
          <w:bCs/>
        </w:rPr>
        <w:t xml:space="preserve">Enrolment </w:t>
      </w:r>
      <w:r w:rsidRPr="00D901C4">
        <w:t>refers to participants who have provided informed consent, have been screened</w:t>
      </w:r>
      <w:r>
        <w:t xml:space="preserve"> </w:t>
      </w:r>
      <w:r w:rsidRPr="00D901C4">
        <w:t xml:space="preserve">for study eligibility and have been deemed eligible. </w:t>
      </w:r>
      <w:r w:rsidRPr="00B52B2B">
        <w:rPr>
          <w:b/>
          <w:bCs/>
        </w:rPr>
        <w:t>Note that for clinical trials, enrolled refers to participants who have been assigned to the trial intervention.</w:t>
      </w:r>
    </w:p>
    <w:p w:rsidR="00D83EC0" w:rsidRDefault="00D83EC0" w:rsidP="00D83EC0">
      <w:pPr>
        <w:spacing w:after="0" w:line="240" w:lineRule="auto"/>
      </w:pPr>
    </w:p>
    <w:p w:rsidR="00D83EC0" w:rsidRDefault="00D83EC0" w:rsidP="00D83EC0">
      <w:pPr>
        <w:spacing w:after="0" w:line="240" w:lineRule="auto"/>
      </w:pPr>
      <w:r w:rsidRPr="00D901C4">
        <w:t>Initial eligibility can be determined from the medical record (e.g. Epic), a clinician’s referral to the</w:t>
      </w:r>
      <w:r>
        <w:t xml:space="preserve"> </w:t>
      </w:r>
      <w:r w:rsidRPr="00D901C4">
        <w:t>study, telephone contact, website registration or other sources as appropriate to the study. During</w:t>
      </w:r>
      <w:r>
        <w:t xml:space="preserve"> </w:t>
      </w:r>
      <w:r w:rsidRPr="00D901C4">
        <w:t>pre-screening, the person may be excluded due to one or more of a range of factors such as</w:t>
      </w:r>
      <w:r>
        <w:t xml:space="preserve"> </w:t>
      </w:r>
      <w:r w:rsidRPr="00D901C4">
        <w:t>demographic information (e.g. age, sex), medical history, current or previous treatments. Note that</w:t>
      </w:r>
      <w:r>
        <w:t xml:space="preserve"> </w:t>
      </w:r>
      <w:r w:rsidRPr="00D901C4">
        <w:t>the study should be introduced to the potential participant by an individual who, by virtue of his/her</w:t>
      </w:r>
      <w:r>
        <w:t xml:space="preserve"> </w:t>
      </w:r>
      <w:r w:rsidRPr="00D901C4">
        <w:t>position, would normally have access to the potential participant’s confidential information.</w:t>
      </w:r>
    </w:p>
    <w:p w:rsidR="00D83EC0" w:rsidRPr="00D901C4" w:rsidRDefault="00D83EC0" w:rsidP="00D83EC0">
      <w:pPr>
        <w:spacing w:after="0" w:line="240" w:lineRule="auto"/>
      </w:pPr>
    </w:p>
    <w:p w:rsidR="00D83EC0" w:rsidRPr="00D901C4" w:rsidRDefault="00D83EC0" w:rsidP="00D13469">
      <w:pPr>
        <w:spacing w:after="0" w:line="240" w:lineRule="auto"/>
        <w:ind w:left="720"/>
        <w:rPr>
          <w:b/>
          <w:bCs/>
        </w:rPr>
      </w:pPr>
      <w:r w:rsidRPr="00D901C4">
        <w:rPr>
          <w:b/>
          <w:bCs/>
        </w:rPr>
        <w:t>6.1. Pre-Screening Log</w:t>
      </w:r>
    </w:p>
    <w:p w:rsidR="00D83EC0" w:rsidRDefault="00D83EC0" w:rsidP="00D13469">
      <w:pPr>
        <w:spacing w:after="0" w:line="240" w:lineRule="auto"/>
        <w:ind w:left="720"/>
      </w:pPr>
      <w:r w:rsidRPr="00D901C4">
        <w:t>Good Clinical Practice guidance* requires that the principal investigator document all pre-study</w:t>
      </w:r>
      <w:r>
        <w:t xml:space="preserve"> </w:t>
      </w:r>
      <w:r w:rsidRPr="00D901C4">
        <w:t>recruitment activities. A Pre-screening Log should be maintained to record limited details of those</w:t>
      </w:r>
      <w:r>
        <w:t xml:space="preserve"> </w:t>
      </w:r>
      <w:r w:rsidRPr="00D901C4">
        <w:t>who were pre-screened, tracking the outcome of the screening (e.g. ineligible, potentially eligible</w:t>
      </w:r>
      <w:r>
        <w:t xml:space="preserve"> </w:t>
      </w:r>
      <w:r w:rsidRPr="00D901C4">
        <w:t>but declined further study involvement, potentially eligible and attended a Screening Visit). This</w:t>
      </w:r>
      <w:r>
        <w:t xml:space="preserve"> </w:t>
      </w:r>
      <w:r w:rsidRPr="00D901C4">
        <w:t>allows study personnel to track reasons and trends for non-inclusion in a study (which may prompt a</w:t>
      </w:r>
      <w:r>
        <w:t xml:space="preserve"> </w:t>
      </w:r>
      <w:r w:rsidRPr="00D901C4">
        <w:t>protocol amendment) and check whether potentially eligible participants are being missed.</w:t>
      </w:r>
      <w:r>
        <w:t xml:space="preserve"> </w:t>
      </w:r>
      <w:r w:rsidRPr="00D901C4">
        <w:t>Completion of a pre-screening log is also useful to ensure that those already excluded or who</w:t>
      </w:r>
      <w:r>
        <w:t xml:space="preserve"> </w:t>
      </w:r>
      <w:r w:rsidRPr="00D901C4">
        <w:t>declined participation are not re-contacted.</w:t>
      </w:r>
    </w:p>
    <w:p w:rsidR="00D83EC0" w:rsidRPr="00D901C4" w:rsidRDefault="00D83EC0" w:rsidP="00D13469">
      <w:pPr>
        <w:spacing w:after="0" w:line="240" w:lineRule="auto"/>
        <w:ind w:left="720"/>
      </w:pPr>
    </w:p>
    <w:p w:rsidR="00D83EC0" w:rsidRPr="00D901C4" w:rsidRDefault="00D83EC0" w:rsidP="00D13469">
      <w:pPr>
        <w:spacing w:after="0" w:line="240" w:lineRule="auto"/>
        <w:ind w:left="720"/>
        <w:rPr>
          <w:b/>
          <w:bCs/>
        </w:rPr>
      </w:pPr>
      <w:r w:rsidRPr="00D901C4">
        <w:rPr>
          <w:b/>
          <w:bCs/>
        </w:rPr>
        <w:t>6.2. Consent, Screening &amp; Enrolment Log</w:t>
      </w:r>
    </w:p>
    <w:p w:rsidR="00D83EC0" w:rsidRDefault="00D83EC0" w:rsidP="00D13469">
      <w:pPr>
        <w:spacing w:after="0" w:line="240" w:lineRule="auto"/>
        <w:ind w:left="720"/>
      </w:pPr>
      <w:r w:rsidRPr="00D901C4">
        <w:t>Good Clinical Practice guidance* requires that the principal investigator document, in chronological</w:t>
      </w:r>
      <w:r>
        <w:t xml:space="preserve"> </w:t>
      </w:r>
      <w:r w:rsidRPr="00D901C4">
        <w:t>order, all participants screened and enrolled in a study. This document also acts as a master record</w:t>
      </w:r>
      <w:r>
        <w:t xml:space="preserve"> </w:t>
      </w:r>
      <w:r w:rsidRPr="00D901C4">
        <w:t>providing the link between a participant’s personal identifiers and their assigned study code.</w:t>
      </w:r>
      <w:r>
        <w:t xml:space="preserve"> </w:t>
      </w:r>
    </w:p>
    <w:p w:rsidR="00D83EC0" w:rsidRDefault="00D83EC0" w:rsidP="00D13469">
      <w:pPr>
        <w:spacing w:after="0" w:line="240" w:lineRule="auto"/>
        <w:ind w:left="720"/>
      </w:pPr>
    </w:p>
    <w:p w:rsidR="00D83EC0" w:rsidRPr="00D13469" w:rsidRDefault="00D83EC0" w:rsidP="00D13469">
      <w:pPr>
        <w:spacing w:after="0" w:line="240" w:lineRule="auto"/>
        <w:ind w:left="720"/>
        <w:rPr>
          <w:sz w:val="20"/>
        </w:rPr>
      </w:pPr>
      <w:r w:rsidRPr="00D13469">
        <w:rPr>
          <w:sz w:val="20"/>
        </w:rPr>
        <w:t>* Integrated Addendum to ICH E6 (R1): Guideline for Good Clinical Practice ICH E6 (R2) – Annotated with TGA comments</w:t>
      </w:r>
    </w:p>
    <w:p w:rsidR="00D83EC0" w:rsidRDefault="00D83EC0" w:rsidP="00D83EC0">
      <w:pPr>
        <w:spacing w:after="0" w:line="240" w:lineRule="auto"/>
      </w:pPr>
    </w:p>
    <w:p w:rsidR="00D83EC0" w:rsidRPr="00D901C4" w:rsidRDefault="00D83EC0" w:rsidP="00D83EC0">
      <w:pPr>
        <w:spacing w:after="0" w:line="240" w:lineRule="auto"/>
        <w:rPr>
          <w:b/>
          <w:bCs/>
        </w:rPr>
      </w:pPr>
      <w:r w:rsidRPr="00D901C4">
        <w:rPr>
          <w:b/>
          <w:bCs/>
        </w:rPr>
        <w:t>7. Study procedures</w:t>
      </w:r>
    </w:p>
    <w:p w:rsidR="00D83EC0" w:rsidRDefault="00D83EC0" w:rsidP="00D83EC0">
      <w:pPr>
        <w:spacing w:after="0" w:line="240" w:lineRule="auto"/>
      </w:pPr>
      <w:r w:rsidRPr="00D901C4">
        <w:t>A Study Procedures Manual (sometimes called a Manual of Operations or a Study Coordinator’s</w:t>
      </w:r>
      <w:r>
        <w:t xml:space="preserve"> </w:t>
      </w:r>
      <w:r w:rsidRPr="00D901C4">
        <w:t>Manual) is a reference document that clearly outlines the details of how to carry out the procedures</w:t>
      </w:r>
      <w:r>
        <w:t xml:space="preserve"> </w:t>
      </w:r>
      <w:r w:rsidRPr="00D901C4">
        <w:t>detailed in protocol.</w:t>
      </w:r>
    </w:p>
    <w:p w:rsidR="00D83EC0" w:rsidRPr="00D901C4" w:rsidRDefault="00D83EC0" w:rsidP="00D83EC0">
      <w:pPr>
        <w:spacing w:after="0" w:line="240" w:lineRule="auto"/>
      </w:pPr>
    </w:p>
    <w:p w:rsidR="00D83EC0" w:rsidRPr="00D901C4" w:rsidRDefault="00D83EC0" w:rsidP="00D83EC0">
      <w:pPr>
        <w:spacing w:after="0" w:line="240" w:lineRule="auto"/>
      </w:pPr>
      <w:r w:rsidRPr="00D901C4">
        <w:t>The following are examples of some sections that are commonly included in a study manual;</w:t>
      </w:r>
    </w:p>
    <w:p w:rsidR="00D83EC0" w:rsidRDefault="00D83EC0" w:rsidP="00D83EC0">
      <w:pPr>
        <w:pStyle w:val="ListParagraph"/>
        <w:numPr>
          <w:ilvl w:val="0"/>
          <w:numId w:val="8"/>
        </w:numPr>
        <w:spacing w:after="0" w:line="240" w:lineRule="auto"/>
      </w:pPr>
      <w:r w:rsidRPr="00D901C4">
        <w:t>Diagram of procedures to be conducted at each visit</w:t>
      </w:r>
    </w:p>
    <w:p w:rsidR="00D83EC0" w:rsidRPr="00D901C4" w:rsidRDefault="00D83EC0" w:rsidP="00D83EC0">
      <w:pPr>
        <w:pStyle w:val="ListParagraph"/>
        <w:numPr>
          <w:ilvl w:val="1"/>
          <w:numId w:val="8"/>
        </w:numPr>
        <w:spacing w:after="0" w:line="240" w:lineRule="auto"/>
      </w:pPr>
      <w:r w:rsidRPr="00D901C4">
        <w:t>A quick reference flow chart describing the procedures that are required at each</w:t>
      </w:r>
      <w:r>
        <w:t xml:space="preserve"> </w:t>
      </w:r>
      <w:r w:rsidRPr="00D901C4">
        <w:t>participant visit, based on the protocol. This ensures no procedures are omitted and</w:t>
      </w:r>
      <w:r>
        <w:t xml:space="preserve"> </w:t>
      </w:r>
      <w:r w:rsidRPr="00D901C4">
        <w:t>is a more practical reference</w:t>
      </w:r>
      <w:r>
        <w:t xml:space="preserve"> </w:t>
      </w:r>
      <w:r w:rsidRPr="00D901C4">
        <w:t>than the protocol.</w:t>
      </w:r>
    </w:p>
    <w:p w:rsidR="00D83EC0" w:rsidRDefault="00D83EC0" w:rsidP="00D83EC0">
      <w:pPr>
        <w:pStyle w:val="ListParagraph"/>
        <w:numPr>
          <w:ilvl w:val="0"/>
          <w:numId w:val="8"/>
        </w:numPr>
        <w:spacing w:after="0" w:line="240" w:lineRule="auto"/>
      </w:pPr>
      <w:r w:rsidRPr="00D901C4">
        <w:t>Sample handling procedures</w:t>
      </w:r>
    </w:p>
    <w:p w:rsidR="00D83EC0" w:rsidRDefault="00D83EC0" w:rsidP="00D83EC0">
      <w:pPr>
        <w:pStyle w:val="ListParagraph"/>
        <w:numPr>
          <w:ilvl w:val="1"/>
          <w:numId w:val="8"/>
        </w:numPr>
        <w:spacing w:after="0" w:line="240" w:lineRule="auto"/>
      </w:pPr>
      <w:r w:rsidRPr="00D901C4">
        <w:lastRenderedPageBreak/>
        <w:t>A reference or flow diagram of steps to follow when collecting blood, tissue or urine</w:t>
      </w:r>
      <w:r>
        <w:t xml:space="preserve"> </w:t>
      </w:r>
      <w:r w:rsidRPr="00D901C4">
        <w:t>samples for the study, to ensure that they are processed, packaged, labelled, stored</w:t>
      </w:r>
      <w:r>
        <w:t xml:space="preserve"> </w:t>
      </w:r>
      <w:r w:rsidRPr="00D901C4">
        <w:t>and transported correctly.</w:t>
      </w:r>
    </w:p>
    <w:p w:rsidR="00D83EC0" w:rsidRDefault="00D83EC0" w:rsidP="00D83EC0">
      <w:pPr>
        <w:pStyle w:val="ListParagraph"/>
        <w:numPr>
          <w:ilvl w:val="0"/>
          <w:numId w:val="8"/>
        </w:numPr>
        <w:spacing w:after="0" w:line="240" w:lineRule="auto"/>
      </w:pPr>
      <w:r w:rsidRPr="00D901C4">
        <w:t>Annotated forms</w:t>
      </w:r>
    </w:p>
    <w:p w:rsidR="00D83EC0" w:rsidRPr="00D901C4" w:rsidRDefault="00D83EC0" w:rsidP="00D83EC0">
      <w:pPr>
        <w:pStyle w:val="ListParagraph"/>
        <w:numPr>
          <w:ilvl w:val="1"/>
          <w:numId w:val="8"/>
        </w:numPr>
        <w:spacing w:after="0" w:line="240" w:lineRule="auto"/>
      </w:pPr>
      <w:r w:rsidRPr="00D901C4">
        <w:t>Examples of correctly completed forms can be filed as useful references for study</w:t>
      </w:r>
      <w:r>
        <w:t xml:space="preserve"> </w:t>
      </w:r>
      <w:r w:rsidRPr="00D901C4">
        <w:t>staff, such as a pathology request form completed for a ‘dummy participant’.</w:t>
      </w:r>
    </w:p>
    <w:p w:rsidR="00D83EC0" w:rsidRDefault="00D83EC0" w:rsidP="00D83EC0">
      <w:pPr>
        <w:pStyle w:val="ListParagraph"/>
        <w:numPr>
          <w:ilvl w:val="0"/>
          <w:numId w:val="8"/>
        </w:numPr>
        <w:spacing w:after="0" w:line="240" w:lineRule="auto"/>
      </w:pPr>
      <w:r w:rsidRPr="00D901C4">
        <w:t>Adverse event grading reference</w:t>
      </w:r>
    </w:p>
    <w:p w:rsidR="00D83EC0" w:rsidRPr="00D901C4" w:rsidRDefault="00D83EC0" w:rsidP="00571398">
      <w:pPr>
        <w:pStyle w:val="ListParagraph"/>
        <w:numPr>
          <w:ilvl w:val="1"/>
          <w:numId w:val="8"/>
        </w:numPr>
        <w:spacing w:after="0" w:line="240" w:lineRule="auto"/>
      </w:pPr>
      <w:r w:rsidRPr="00D901C4">
        <w:t>If the criteria for grading the severity of adverse events are not detailed in the</w:t>
      </w:r>
      <w:r>
        <w:t xml:space="preserve"> </w:t>
      </w:r>
      <w:r w:rsidRPr="00D901C4">
        <w:t>protocol, file an appropriate grading scheme in the Study Procedures Manual, such</w:t>
      </w:r>
      <w:r>
        <w:t xml:space="preserve"> </w:t>
      </w:r>
      <w:r w:rsidRPr="00D901C4">
        <w:t xml:space="preserve">as the NCI’s Common Terminology Criteria for Adverse Events (CTCAE) </w:t>
      </w:r>
      <w:r w:rsidR="00571398">
        <w:t xml:space="preserve">available at: </w:t>
      </w:r>
      <w:r w:rsidR="00571398" w:rsidRPr="00571398">
        <w:t>https://ctep.cancer.gov/protocolDevelopment/adverse_effects.htm</w:t>
      </w:r>
    </w:p>
    <w:p w:rsidR="00D83EC0" w:rsidRDefault="00D83EC0" w:rsidP="00D83EC0">
      <w:pPr>
        <w:spacing w:after="0" w:line="240" w:lineRule="auto"/>
      </w:pPr>
    </w:p>
    <w:p w:rsidR="00D83EC0" w:rsidRDefault="00D83EC0" w:rsidP="00D83EC0">
      <w:pPr>
        <w:spacing w:after="0" w:line="240" w:lineRule="auto"/>
      </w:pPr>
      <w:r w:rsidRPr="00D901C4">
        <w:t>This section also contains the current, approved version of any materials to be viewed by</w:t>
      </w:r>
      <w:r w:rsidR="00571398">
        <w:t xml:space="preserve"> </w:t>
      </w:r>
      <w:r w:rsidRPr="00D901C4">
        <w:t>participants and/or their legally acceptable representatives (such as recruitment advertising</w:t>
      </w:r>
      <w:r w:rsidR="00571398">
        <w:t xml:space="preserve"> </w:t>
      </w:r>
      <w:r w:rsidRPr="00D901C4">
        <w:t>materials, participant letters, updates, participant questionnaires or diary cards).</w:t>
      </w:r>
    </w:p>
    <w:p w:rsidR="00D83EC0" w:rsidRPr="00D901C4" w:rsidRDefault="00D83EC0" w:rsidP="00D83EC0">
      <w:pPr>
        <w:spacing w:after="0" w:line="240" w:lineRule="auto"/>
      </w:pPr>
    </w:p>
    <w:p w:rsidR="00D83EC0" w:rsidRDefault="00D83EC0" w:rsidP="00D83EC0">
      <w:pPr>
        <w:spacing w:after="0" w:line="240" w:lineRule="auto"/>
      </w:pPr>
      <w:r w:rsidRPr="00D901C4">
        <w:t>Superseded versions of previously approved participant materials should be filed behind the current</w:t>
      </w:r>
      <w:r w:rsidR="00571398">
        <w:t xml:space="preserve"> </w:t>
      </w:r>
      <w:r w:rsidRPr="00D901C4">
        <w:t>version and clearly marked as ‘superseded’.</w:t>
      </w:r>
    </w:p>
    <w:p w:rsidR="00D83EC0" w:rsidRPr="00D901C4" w:rsidRDefault="00D83EC0" w:rsidP="00D83EC0">
      <w:pPr>
        <w:spacing w:after="0" w:line="240" w:lineRule="auto"/>
      </w:pPr>
    </w:p>
    <w:p w:rsidR="00D83EC0" w:rsidRPr="00D901C4" w:rsidRDefault="00D83EC0" w:rsidP="00D83EC0">
      <w:pPr>
        <w:spacing w:after="0" w:line="240" w:lineRule="auto"/>
        <w:rPr>
          <w:b/>
          <w:bCs/>
        </w:rPr>
      </w:pPr>
      <w:r w:rsidRPr="00D901C4">
        <w:rPr>
          <w:b/>
          <w:bCs/>
        </w:rPr>
        <w:t>8. Data management – procedures</w:t>
      </w:r>
    </w:p>
    <w:p w:rsidR="0023431B" w:rsidRDefault="0023431B" w:rsidP="00D83EC0">
      <w:pPr>
        <w:spacing w:after="0" w:line="240" w:lineRule="auto"/>
        <w:rPr>
          <w:bCs/>
        </w:rPr>
      </w:pPr>
      <w:r w:rsidRPr="0023431B">
        <w:rPr>
          <w:bCs/>
        </w:rPr>
        <w:t>Please also refer to the Western Health Data Management in Research Guideline</w:t>
      </w:r>
      <w:r>
        <w:t xml:space="preserve"> </w:t>
      </w:r>
      <w:r w:rsidRPr="0023431B">
        <w:rPr>
          <w:bCs/>
        </w:rPr>
        <w:t>OG-GC7</w:t>
      </w:r>
      <w:r>
        <w:rPr>
          <w:bCs/>
        </w:rPr>
        <w:t xml:space="preserve"> for more guidance.</w:t>
      </w:r>
    </w:p>
    <w:p w:rsidR="0023431B" w:rsidRPr="0023431B" w:rsidRDefault="0023431B" w:rsidP="00D83EC0">
      <w:pPr>
        <w:spacing w:after="0" w:line="240" w:lineRule="auto"/>
        <w:rPr>
          <w:bCs/>
        </w:rPr>
      </w:pPr>
    </w:p>
    <w:p w:rsidR="00D83EC0" w:rsidRPr="00D901C4" w:rsidRDefault="00D83EC0" w:rsidP="0023431B">
      <w:pPr>
        <w:spacing w:after="0" w:line="240" w:lineRule="auto"/>
        <w:ind w:left="720"/>
        <w:rPr>
          <w:b/>
          <w:bCs/>
        </w:rPr>
      </w:pPr>
      <w:r w:rsidRPr="00D901C4">
        <w:rPr>
          <w:b/>
          <w:bCs/>
        </w:rPr>
        <w:t>8.1. Data Management Plan</w:t>
      </w:r>
    </w:p>
    <w:p w:rsidR="00D83EC0" w:rsidRPr="00D901C4" w:rsidRDefault="00D83EC0" w:rsidP="0023431B">
      <w:pPr>
        <w:spacing w:after="0" w:line="240" w:lineRule="auto"/>
        <w:ind w:left="720"/>
      </w:pPr>
      <w:r w:rsidRPr="00D901C4">
        <w:t>A Data Management Plan should be prepared for all studies and fil</w:t>
      </w:r>
      <w:r w:rsidR="0023431B">
        <w:t xml:space="preserve">ed in this section. This should </w:t>
      </w:r>
      <w:r w:rsidRPr="00D901C4">
        <w:t>include aspects such as</w:t>
      </w:r>
      <w:r w:rsidR="0023431B">
        <w:t>:</w:t>
      </w:r>
    </w:p>
    <w:p w:rsidR="00D83EC0" w:rsidRPr="00D901C4" w:rsidRDefault="00D83EC0" w:rsidP="0023431B">
      <w:pPr>
        <w:pStyle w:val="ListParagraph"/>
        <w:numPr>
          <w:ilvl w:val="0"/>
          <w:numId w:val="9"/>
        </w:numPr>
        <w:spacing w:after="0" w:line="240" w:lineRule="auto"/>
        <w:ind w:left="1440"/>
      </w:pPr>
      <w:r w:rsidRPr="00D901C4">
        <w:t>Roles and responsibilities</w:t>
      </w:r>
    </w:p>
    <w:p w:rsidR="00D83EC0" w:rsidRPr="00D901C4" w:rsidRDefault="00D83EC0" w:rsidP="0023431B">
      <w:pPr>
        <w:pStyle w:val="ListParagraph"/>
        <w:numPr>
          <w:ilvl w:val="0"/>
          <w:numId w:val="9"/>
        </w:numPr>
        <w:spacing w:after="0" w:line="240" w:lineRule="auto"/>
        <w:ind w:left="1440"/>
      </w:pPr>
      <w:r w:rsidRPr="00D901C4">
        <w:t>Types of data</w:t>
      </w:r>
    </w:p>
    <w:p w:rsidR="00D83EC0" w:rsidRPr="00D901C4" w:rsidRDefault="00D83EC0" w:rsidP="0023431B">
      <w:pPr>
        <w:pStyle w:val="ListParagraph"/>
        <w:numPr>
          <w:ilvl w:val="0"/>
          <w:numId w:val="9"/>
        </w:numPr>
        <w:spacing w:after="0" w:line="240" w:lineRule="auto"/>
        <w:ind w:left="1440"/>
      </w:pPr>
      <w:r w:rsidRPr="00D901C4">
        <w:t>Data collection, coding and entry</w:t>
      </w:r>
    </w:p>
    <w:p w:rsidR="00D83EC0" w:rsidRPr="00D901C4" w:rsidRDefault="00D83EC0" w:rsidP="0023431B">
      <w:pPr>
        <w:pStyle w:val="ListParagraph"/>
        <w:numPr>
          <w:ilvl w:val="0"/>
          <w:numId w:val="9"/>
        </w:numPr>
        <w:spacing w:after="0" w:line="240" w:lineRule="auto"/>
        <w:ind w:left="1440"/>
      </w:pPr>
      <w:r w:rsidRPr="00D901C4">
        <w:t>Quality assurance and control activities</w:t>
      </w:r>
    </w:p>
    <w:p w:rsidR="00D83EC0" w:rsidRPr="00D901C4" w:rsidRDefault="00D83EC0" w:rsidP="0023431B">
      <w:pPr>
        <w:pStyle w:val="ListParagraph"/>
        <w:numPr>
          <w:ilvl w:val="0"/>
          <w:numId w:val="9"/>
        </w:numPr>
        <w:spacing w:after="0" w:line="240" w:lineRule="auto"/>
        <w:ind w:left="1440"/>
      </w:pPr>
      <w:r w:rsidRPr="00D901C4">
        <w:t>Data storage</w:t>
      </w:r>
    </w:p>
    <w:p w:rsidR="00D83EC0" w:rsidRPr="00D901C4" w:rsidRDefault="00D83EC0" w:rsidP="0023431B">
      <w:pPr>
        <w:pStyle w:val="ListParagraph"/>
        <w:numPr>
          <w:ilvl w:val="0"/>
          <w:numId w:val="9"/>
        </w:numPr>
        <w:spacing w:after="0" w:line="240" w:lineRule="auto"/>
        <w:ind w:left="1440"/>
      </w:pPr>
      <w:r w:rsidRPr="00D901C4">
        <w:t>Data access and security</w:t>
      </w:r>
    </w:p>
    <w:p w:rsidR="00D83EC0" w:rsidRPr="00D901C4" w:rsidRDefault="00D83EC0" w:rsidP="0023431B">
      <w:pPr>
        <w:pStyle w:val="ListParagraph"/>
        <w:numPr>
          <w:ilvl w:val="0"/>
          <w:numId w:val="9"/>
        </w:numPr>
        <w:spacing w:after="0" w:line="240" w:lineRule="auto"/>
        <w:ind w:left="1440"/>
      </w:pPr>
      <w:r w:rsidRPr="00D901C4">
        <w:t>Data preservation and retention.</w:t>
      </w:r>
    </w:p>
    <w:p w:rsidR="0023431B" w:rsidRDefault="0023431B" w:rsidP="0023431B">
      <w:pPr>
        <w:spacing w:after="0" w:line="240" w:lineRule="auto"/>
        <w:ind w:left="720"/>
        <w:rPr>
          <w:b/>
          <w:bCs/>
        </w:rPr>
      </w:pPr>
    </w:p>
    <w:p w:rsidR="00D83EC0" w:rsidRPr="00D901C4" w:rsidRDefault="00D83EC0" w:rsidP="0023431B">
      <w:pPr>
        <w:spacing w:after="0" w:line="240" w:lineRule="auto"/>
        <w:ind w:left="720"/>
        <w:rPr>
          <w:b/>
          <w:bCs/>
        </w:rPr>
      </w:pPr>
      <w:r w:rsidRPr="00D901C4">
        <w:rPr>
          <w:b/>
          <w:bCs/>
        </w:rPr>
        <w:t>8.2. Case Report Forms (CRFs)</w:t>
      </w:r>
    </w:p>
    <w:p w:rsidR="00D83EC0" w:rsidRPr="00D901C4" w:rsidRDefault="00D83EC0" w:rsidP="0023431B">
      <w:pPr>
        <w:spacing w:after="0" w:line="240" w:lineRule="auto"/>
        <w:ind w:left="720"/>
      </w:pPr>
      <w:r w:rsidRPr="00D901C4">
        <w:t>CRFs are the official data-recording documents used in a study. Relevant data is transcribed from the</w:t>
      </w:r>
      <w:r>
        <w:t xml:space="preserve"> </w:t>
      </w:r>
      <w:r w:rsidRPr="00D901C4">
        <w:t>patient record (and/or other sources) onto the CRF pages in a specific format, in accordance with the</w:t>
      </w:r>
      <w:r>
        <w:t xml:space="preserve"> </w:t>
      </w:r>
      <w:r w:rsidRPr="00D901C4">
        <w:t>protocol. This allows for efficient and complete data processing, analysis and reporting. The CRF is</w:t>
      </w:r>
      <w:r>
        <w:t xml:space="preserve"> </w:t>
      </w:r>
      <w:r w:rsidRPr="00D901C4">
        <w:t xml:space="preserve">designed according to the protocol: all data specified in the protocol </w:t>
      </w:r>
      <w:r w:rsidRPr="00D901C4">
        <w:rPr>
          <w:i/>
          <w:iCs/>
        </w:rPr>
        <w:t xml:space="preserve">must </w:t>
      </w:r>
      <w:r w:rsidRPr="00D901C4">
        <w:t>be collected on the CRF,</w:t>
      </w:r>
      <w:r>
        <w:t xml:space="preserve"> </w:t>
      </w:r>
      <w:r w:rsidRPr="00D901C4">
        <w:t xml:space="preserve">and data that will not be analysed </w:t>
      </w:r>
      <w:r w:rsidRPr="00D901C4">
        <w:rPr>
          <w:b/>
          <w:bCs/>
        </w:rPr>
        <w:t xml:space="preserve">should not </w:t>
      </w:r>
      <w:r w:rsidRPr="00D901C4">
        <w:t>be collected and thus not appear on the CRF.</w:t>
      </w:r>
    </w:p>
    <w:p w:rsidR="00DD7A32" w:rsidRDefault="00DD7A32" w:rsidP="0023431B">
      <w:pPr>
        <w:spacing w:after="0" w:line="240" w:lineRule="auto"/>
        <w:ind w:left="720"/>
      </w:pPr>
    </w:p>
    <w:p w:rsidR="00D83EC0" w:rsidRPr="00D901C4" w:rsidRDefault="00D83EC0" w:rsidP="0023431B">
      <w:pPr>
        <w:spacing w:after="0" w:line="240" w:lineRule="auto"/>
        <w:ind w:left="720"/>
      </w:pPr>
      <w:r w:rsidRPr="00D901C4">
        <w:t>A blank copy of all other data collection tools, such as surveys, eligibility forms, templates for the</w:t>
      </w:r>
      <w:r>
        <w:t xml:space="preserve"> </w:t>
      </w:r>
      <w:r w:rsidRPr="00D901C4">
        <w:t>participant study visit data, should also be filed in this section.</w:t>
      </w:r>
    </w:p>
    <w:p w:rsidR="0023431B" w:rsidRDefault="0023431B" w:rsidP="0023431B">
      <w:pPr>
        <w:spacing w:after="0" w:line="240" w:lineRule="auto"/>
        <w:ind w:left="720"/>
        <w:rPr>
          <w:b/>
          <w:bCs/>
        </w:rPr>
      </w:pPr>
    </w:p>
    <w:p w:rsidR="00D83EC0" w:rsidRPr="00D901C4" w:rsidRDefault="00D83EC0" w:rsidP="0023431B">
      <w:pPr>
        <w:spacing w:after="0" w:line="240" w:lineRule="auto"/>
        <w:ind w:left="1440"/>
        <w:rPr>
          <w:b/>
          <w:bCs/>
        </w:rPr>
      </w:pPr>
      <w:r w:rsidRPr="00D901C4">
        <w:rPr>
          <w:b/>
          <w:bCs/>
        </w:rPr>
        <w:t>8.2.1. Blank Sample CRF</w:t>
      </w:r>
    </w:p>
    <w:p w:rsidR="00D83EC0" w:rsidRPr="00D901C4" w:rsidRDefault="00D83EC0" w:rsidP="0023431B">
      <w:pPr>
        <w:spacing w:after="0" w:line="240" w:lineRule="auto"/>
        <w:ind w:left="1440"/>
      </w:pPr>
      <w:r w:rsidRPr="00D901C4">
        <w:t>Approved version of sample CRF (a blank set that can be duplicated)</w:t>
      </w:r>
    </w:p>
    <w:p w:rsidR="0023431B" w:rsidRDefault="0023431B" w:rsidP="0023431B">
      <w:pPr>
        <w:spacing w:after="0" w:line="240" w:lineRule="auto"/>
        <w:ind w:left="1440"/>
        <w:rPr>
          <w:b/>
          <w:bCs/>
        </w:rPr>
      </w:pPr>
    </w:p>
    <w:p w:rsidR="00D83EC0" w:rsidRPr="00D901C4" w:rsidRDefault="00D83EC0" w:rsidP="0023431B">
      <w:pPr>
        <w:spacing w:after="0" w:line="240" w:lineRule="auto"/>
        <w:ind w:left="1440"/>
        <w:rPr>
          <w:b/>
          <w:bCs/>
        </w:rPr>
      </w:pPr>
      <w:r w:rsidRPr="00D901C4">
        <w:rPr>
          <w:b/>
          <w:bCs/>
        </w:rPr>
        <w:t>8.2.2. Superseded CRF</w:t>
      </w:r>
    </w:p>
    <w:p w:rsidR="00D83EC0" w:rsidRPr="00D901C4" w:rsidRDefault="00D83EC0" w:rsidP="0023431B">
      <w:pPr>
        <w:spacing w:after="0" w:line="240" w:lineRule="auto"/>
        <w:ind w:left="1440"/>
      </w:pPr>
      <w:r w:rsidRPr="00D901C4">
        <w:t>Any versions of the CRF that have been superseded (clearly marked as so) so that this</w:t>
      </w:r>
      <w:r>
        <w:t xml:space="preserve"> </w:t>
      </w:r>
      <w:r w:rsidRPr="00D901C4">
        <w:t>section forms a complete record of any changes in data collection throughout the study</w:t>
      </w:r>
      <w:r>
        <w:t xml:space="preserve"> </w:t>
      </w:r>
      <w:r w:rsidRPr="00D901C4">
        <w:t>(this is relevant only if</w:t>
      </w:r>
      <w:r w:rsidR="0023431B">
        <w:t xml:space="preserve"> </w:t>
      </w:r>
      <w:r w:rsidRPr="00D901C4">
        <w:t>your site is responsible for CRF design).</w:t>
      </w:r>
    </w:p>
    <w:p w:rsidR="0023431B" w:rsidRDefault="0023431B" w:rsidP="0023431B">
      <w:pPr>
        <w:spacing w:after="0" w:line="240" w:lineRule="auto"/>
        <w:ind w:left="1440"/>
        <w:rPr>
          <w:b/>
          <w:bCs/>
        </w:rPr>
      </w:pPr>
    </w:p>
    <w:p w:rsidR="00D83EC0" w:rsidRPr="00D901C4" w:rsidRDefault="00D83EC0" w:rsidP="0023431B">
      <w:pPr>
        <w:spacing w:after="0" w:line="240" w:lineRule="auto"/>
        <w:ind w:left="1440"/>
        <w:rPr>
          <w:b/>
          <w:bCs/>
        </w:rPr>
      </w:pPr>
      <w:r w:rsidRPr="00D901C4">
        <w:rPr>
          <w:b/>
          <w:bCs/>
        </w:rPr>
        <w:t>8.2.3. CRF completion guidelines</w:t>
      </w:r>
    </w:p>
    <w:p w:rsidR="00D83EC0" w:rsidRPr="00D901C4" w:rsidRDefault="00D83EC0" w:rsidP="0023431B">
      <w:pPr>
        <w:spacing w:after="0" w:line="240" w:lineRule="auto"/>
        <w:ind w:left="1440"/>
      </w:pPr>
      <w:r w:rsidRPr="00D901C4">
        <w:t>It is advisable to create a document describing the rules for completing CRFs to ensure</w:t>
      </w:r>
      <w:r>
        <w:t xml:space="preserve"> </w:t>
      </w:r>
      <w:r w:rsidRPr="00D901C4">
        <w:t xml:space="preserve">consistency in the data. For example, the guidelines may specify how to </w:t>
      </w:r>
      <w:r w:rsidRPr="00D901C4">
        <w:lastRenderedPageBreak/>
        <w:t>complete fields if</w:t>
      </w:r>
      <w:r>
        <w:t xml:space="preserve"> </w:t>
      </w:r>
      <w:r w:rsidRPr="00D901C4">
        <w:t>some data was not</w:t>
      </w:r>
      <w:r>
        <w:t xml:space="preserve"> c</w:t>
      </w:r>
      <w:r w:rsidRPr="00D901C4">
        <w:t>ollected or unknown, how to correct errors made on the CRF, etc.</w:t>
      </w:r>
    </w:p>
    <w:p w:rsidR="0023431B" w:rsidRDefault="0023431B" w:rsidP="0023431B">
      <w:pPr>
        <w:spacing w:after="0" w:line="240" w:lineRule="auto"/>
        <w:ind w:left="1440"/>
        <w:rPr>
          <w:b/>
          <w:bCs/>
        </w:rPr>
      </w:pPr>
    </w:p>
    <w:p w:rsidR="00D83EC0" w:rsidRPr="00D901C4" w:rsidRDefault="00D83EC0" w:rsidP="0023431B">
      <w:pPr>
        <w:spacing w:after="0" w:line="240" w:lineRule="auto"/>
        <w:ind w:left="1440"/>
        <w:rPr>
          <w:b/>
          <w:bCs/>
        </w:rPr>
      </w:pPr>
      <w:r w:rsidRPr="00D901C4">
        <w:rPr>
          <w:b/>
          <w:bCs/>
        </w:rPr>
        <w:t>8.2.4. Data queries</w:t>
      </w:r>
    </w:p>
    <w:p w:rsidR="00D83EC0" w:rsidRPr="00D901C4" w:rsidRDefault="00D83EC0" w:rsidP="0023431B">
      <w:pPr>
        <w:spacing w:after="0" w:line="240" w:lineRule="auto"/>
        <w:ind w:left="1440"/>
      </w:pPr>
      <w:r w:rsidRPr="00D901C4">
        <w:t>Include details in this section regarding how queries will be generated from completed CRFs</w:t>
      </w:r>
      <w:r>
        <w:t xml:space="preserve"> </w:t>
      </w:r>
      <w:r w:rsidRPr="00D901C4">
        <w:t>and the resolution process and timelines. Include Data query tracking, monitors site queries</w:t>
      </w:r>
      <w:r>
        <w:t xml:space="preserve"> </w:t>
      </w:r>
      <w:r w:rsidRPr="00D901C4">
        <w:t>and correspondence.</w:t>
      </w:r>
    </w:p>
    <w:p w:rsidR="0023431B" w:rsidRDefault="0023431B" w:rsidP="00D83EC0">
      <w:pPr>
        <w:spacing w:after="0" w:line="240" w:lineRule="auto"/>
        <w:rPr>
          <w:b/>
          <w:bCs/>
        </w:rPr>
      </w:pPr>
    </w:p>
    <w:p w:rsidR="00D83EC0" w:rsidRPr="00D901C4" w:rsidRDefault="00D83EC0" w:rsidP="00D83EC0">
      <w:pPr>
        <w:spacing w:after="0" w:line="240" w:lineRule="auto"/>
        <w:rPr>
          <w:b/>
          <w:bCs/>
        </w:rPr>
      </w:pPr>
      <w:r w:rsidRPr="00D901C4">
        <w:rPr>
          <w:b/>
          <w:bCs/>
        </w:rPr>
        <w:t>9. Safety monitoring and reporting</w:t>
      </w:r>
    </w:p>
    <w:p w:rsidR="0023431B" w:rsidRDefault="0023431B" w:rsidP="00D83EC0">
      <w:pPr>
        <w:spacing w:after="0" w:line="240" w:lineRule="auto"/>
        <w:rPr>
          <w:b/>
          <w:bCs/>
        </w:rPr>
      </w:pPr>
    </w:p>
    <w:p w:rsidR="00D83EC0" w:rsidRPr="00D901C4" w:rsidRDefault="00D83EC0" w:rsidP="0023431B">
      <w:pPr>
        <w:spacing w:after="0" w:line="240" w:lineRule="auto"/>
        <w:ind w:left="720"/>
        <w:rPr>
          <w:b/>
          <w:bCs/>
        </w:rPr>
      </w:pPr>
      <w:r w:rsidRPr="00D901C4">
        <w:rPr>
          <w:b/>
          <w:bCs/>
        </w:rPr>
        <w:t>9.1. Safety event reporting</w:t>
      </w:r>
    </w:p>
    <w:p w:rsidR="00D83EC0" w:rsidRPr="00D901C4" w:rsidRDefault="00D83EC0" w:rsidP="0023431B">
      <w:pPr>
        <w:spacing w:after="0" w:line="240" w:lineRule="auto"/>
        <w:ind w:left="720"/>
      </w:pPr>
      <w:r w:rsidRPr="00D901C4">
        <w:t>Reports to, and correspondence with, the approving HREC, the site’s Research Governance Office</w:t>
      </w:r>
      <w:r>
        <w:t xml:space="preserve"> </w:t>
      </w:r>
      <w:r w:rsidRPr="00D901C4">
        <w:t>(RGO) or government regulatory bodies regarding safety events should be filed in this section. This</w:t>
      </w:r>
      <w:r>
        <w:t xml:space="preserve"> </w:t>
      </w:r>
      <w:r w:rsidRPr="00D901C4">
        <w:t>includes Suspected Unexpected Serious Adverse Reactions (SUSAR), Urgent Safety Measures (USM),</w:t>
      </w:r>
      <w:r w:rsidR="0023431B">
        <w:t xml:space="preserve"> </w:t>
      </w:r>
      <w:r w:rsidRPr="00D901C4">
        <w:t>Significant Safety Issues (SSI) and Serious</w:t>
      </w:r>
      <w:r>
        <w:t xml:space="preserve"> and non-serious</w:t>
      </w:r>
      <w:r w:rsidRPr="00D901C4">
        <w:t xml:space="preserve"> Breaches.</w:t>
      </w:r>
    </w:p>
    <w:p w:rsidR="0023431B" w:rsidRDefault="0023431B" w:rsidP="0023431B">
      <w:pPr>
        <w:spacing w:after="0" w:line="240" w:lineRule="auto"/>
        <w:ind w:left="720"/>
        <w:rPr>
          <w:b/>
          <w:bCs/>
        </w:rPr>
      </w:pPr>
    </w:p>
    <w:p w:rsidR="00D83EC0" w:rsidRPr="00D901C4" w:rsidRDefault="00D83EC0" w:rsidP="0023431B">
      <w:pPr>
        <w:spacing w:after="0" w:line="240" w:lineRule="auto"/>
        <w:ind w:left="720"/>
        <w:rPr>
          <w:b/>
          <w:bCs/>
        </w:rPr>
      </w:pPr>
      <w:r w:rsidRPr="00D901C4">
        <w:rPr>
          <w:b/>
          <w:bCs/>
        </w:rPr>
        <w:t>9.2. Annual safety report (clinical trials only)</w:t>
      </w:r>
    </w:p>
    <w:p w:rsidR="00D83EC0" w:rsidRPr="00D901C4" w:rsidRDefault="00D83EC0" w:rsidP="0023431B">
      <w:pPr>
        <w:spacing w:after="0" w:line="240" w:lineRule="auto"/>
        <w:ind w:left="720"/>
      </w:pPr>
      <w:r w:rsidRPr="00D901C4">
        <w:t>For clinical trials, an annual safety report, prepared by the study Sponsor, is also required to be</w:t>
      </w:r>
      <w:r>
        <w:t xml:space="preserve"> </w:t>
      </w:r>
      <w:r w:rsidRPr="00D901C4">
        <w:t>submitted to the approving HREC and site Research Governance Offices (RGO).The report and</w:t>
      </w:r>
      <w:r>
        <w:t xml:space="preserve"> </w:t>
      </w:r>
      <w:r w:rsidRPr="00D901C4">
        <w:t>associated correspondence should be filed in this section.</w:t>
      </w:r>
    </w:p>
    <w:p w:rsidR="00401E8E" w:rsidRDefault="00401E8E" w:rsidP="0023431B">
      <w:pPr>
        <w:spacing w:after="0" w:line="240" w:lineRule="auto"/>
        <w:ind w:left="720"/>
      </w:pPr>
    </w:p>
    <w:p w:rsidR="00D83EC0" w:rsidRPr="00D901C4" w:rsidRDefault="00D83EC0" w:rsidP="0023431B">
      <w:pPr>
        <w:spacing w:after="0" w:line="240" w:lineRule="auto"/>
        <w:ind w:left="720"/>
      </w:pPr>
      <w:r w:rsidRPr="00D901C4">
        <w:t xml:space="preserve">For further details on safety reporting requirements and procedures, refer </w:t>
      </w:r>
      <w:r>
        <w:t>WH</w:t>
      </w:r>
      <w:r w:rsidR="00401E8E">
        <w:t xml:space="preserve"> website: </w:t>
      </w:r>
      <w:r w:rsidR="00401E8E" w:rsidRPr="00401E8E">
        <w:t>https://www.westernhealth.org.au/EducationandResearch/Research/Research%20Governance/Pages/Safety-and-Adverse-Event-Reports.aspx</w:t>
      </w:r>
    </w:p>
    <w:p w:rsidR="0023431B" w:rsidRDefault="0023431B" w:rsidP="0023431B">
      <w:pPr>
        <w:spacing w:after="0" w:line="240" w:lineRule="auto"/>
        <w:ind w:left="720"/>
        <w:rPr>
          <w:b/>
          <w:bCs/>
        </w:rPr>
      </w:pPr>
    </w:p>
    <w:p w:rsidR="00D83EC0" w:rsidRPr="00D901C4" w:rsidRDefault="00D83EC0" w:rsidP="0023431B">
      <w:pPr>
        <w:spacing w:after="0" w:line="240" w:lineRule="auto"/>
        <w:ind w:left="720"/>
        <w:rPr>
          <w:b/>
          <w:bCs/>
        </w:rPr>
      </w:pPr>
      <w:r w:rsidRPr="00D901C4">
        <w:rPr>
          <w:b/>
          <w:bCs/>
        </w:rPr>
        <w:t>9.3. Data Safety Monitoring groups (clinical trials only)</w:t>
      </w:r>
    </w:p>
    <w:p w:rsidR="00D83EC0" w:rsidRPr="00D901C4" w:rsidRDefault="00D83EC0" w:rsidP="0023431B">
      <w:pPr>
        <w:spacing w:after="0" w:line="240" w:lineRule="auto"/>
        <w:ind w:left="720"/>
      </w:pPr>
      <w:r w:rsidRPr="00D901C4">
        <w:t>For intervention studies, a plan for monitoring safety should be developed and adhered to. All safety</w:t>
      </w:r>
      <w:r>
        <w:t xml:space="preserve"> </w:t>
      </w:r>
      <w:r w:rsidRPr="00D901C4">
        <w:t>monitoring plans should be filed in this section.</w:t>
      </w:r>
    </w:p>
    <w:p w:rsidR="00DD7A32" w:rsidRDefault="00DD7A32" w:rsidP="0023431B">
      <w:pPr>
        <w:spacing w:after="0" w:line="240" w:lineRule="auto"/>
        <w:ind w:left="720"/>
      </w:pPr>
    </w:p>
    <w:p w:rsidR="00D83EC0" w:rsidRPr="00D901C4" w:rsidRDefault="00D83EC0" w:rsidP="0023431B">
      <w:pPr>
        <w:spacing w:after="0" w:line="240" w:lineRule="auto"/>
        <w:ind w:left="720"/>
      </w:pPr>
      <w:r w:rsidRPr="00D901C4">
        <w:t>Where separate groups (e.g. data monitoring group or an independent</w:t>
      </w:r>
      <w:r w:rsidR="00DD7A32">
        <w:t xml:space="preserve"> </w:t>
      </w:r>
      <w:r w:rsidRPr="00D901C4">
        <w:t>Data and Safety Monitoring</w:t>
      </w:r>
      <w:r w:rsidR="00DD7A32">
        <w:t xml:space="preserve"> </w:t>
      </w:r>
      <w:r w:rsidRPr="00D901C4">
        <w:t>Board [DSMB]) are utilised to oversee the study, all reports and correspondence should be filed in</w:t>
      </w:r>
      <w:r>
        <w:t xml:space="preserve"> </w:t>
      </w:r>
      <w:r w:rsidRPr="00D901C4">
        <w:t>this section.</w:t>
      </w:r>
    </w:p>
    <w:p w:rsidR="00DD7A32" w:rsidRDefault="00DD7A32" w:rsidP="0023431B">
      <w:pPr>
        <w:spacing w:after="0" w:line="240" w:lineRule="auto"/>
        <w:ind w:left="720"/>
      </w:pPr>
    </w:p>
    <w:p w:rsidR="00D83EC0" w:rsidRDefault="00D83EC0" w:rsidP="0023431B">
      <w:pPr>
        <w:spacing w:after="0" w:line="240" w:lineRule="auto"/>
        <w:ind w:left="720"/>
      </w:pPr>
      <w:r w:rsidRPr="00D901C4">
        <w:t>DSMB (if applicable) terms of reference and membership should also be filed in this section (that is if</w:t>
      </w:r>
      <w:r>
        <w:t xml:space="preserve"> </w:t>
      </w:r>
      <w:r w:rsidRPr="00D901C4">
        <w:t>your site is undertaking overall conduct of the study).</w:t>
      </w:r>
    </w:p>
    <w:p w:rsidR="00D83EC0" w:rsidRDefault="00D83EC0" w:rsidP="00D83EC0">
      <w:pPr>
        <w:spacing w:after="0" w:line="240" w:lineRule="auto"/>
      </w:pPr>
    </w:p>
    <w:p w:rsidR="00D83EC0" w:rsidRPr="006F2D52" w:rsidRDefault="00D83EC0" w:rsidP="00D83EC0">
      <w:pPr>
        <w:spacing w:after="0" w:line="240" w:lineRule="auto"/>
        <w:rPr>
          <w:b/>
          <w:bCs/>
        </w:rPr>
      </w:pPr>
      <w:r w:rsidRPr="006F2D52">
        <w:rPr>
          <w:b/>
          <w:bCs/>
        </w:rPr>
        <w:t>10. Study quality assurance, monitoring &amp; audits</w:t>
      </w:r>
    </w:p>
    <w:p w:rsidR="00D83EC0" w:rsidRPr="006F2D52" w:rsidRDefault="00D83EC0" w:rsidP="00D83EC0">
      <w:pPr>
        <w:spacing w:after="0" w:line="240" w:lineRule="auto"/>
      </w:pPr>
      <w:r w:rsidRPr="006F2D52">
        <w:t>For all studies, a quality assurance</w:t>
      </w:r>
      <w:r w:rsidR="00DD7A32">
        <w:t>/self-audit</w:t>
      </w:r>
      <w:r w:rsidRPr="006F2D52">
        <w:t xml:space="preserve"> program should be established to ensure that:</w:t>
      </w:r>
    </w:p>
    <w:p w:rsidR="00D83EC0" w:rsidRPr="006F2D52" w:rsidRDefault="00D83EC0" w:rsidP="00D83EC0">
      <w:pPr>
        <w:pStyle w:val="ListParagraph"/>
        <w:numPr>
          <w:ilvl w:val="0"/>
          <w:numId w:val="10"/>
        </w:numPr>
        <w:spacing w:after="0" w:line="240" w:lineRule="auto"/>
      </w:pPr>
      <w:r w:rsidRPr="006F2D52">
        <w:t>The study is being conducted in accordance with the protocol and, where applicable, Good</w:t>
      </w:r>
      <w:r w:rsidR="00DD7A32">
        <w:t xml:space="preserve"> </w:t>
      </w:r>
      <w:r w:rsidRPr="006F2D52">
        <w:t>Clinical Practice (GCP) guidelines and applicable regulatory requirements</w:t>
      </w:r>
    </w:p>
    <w:p w:rsidR="00D83EC0" w:rsidRPr="006F2D52" w:rsidRDefault="00D83EC0" w:rsidP="00DD7A32">
      <w:pPr>
        <w:pStyle w:val="ListParagraph"/>
        <w:numPr>
          <w:ilvl w:val="0"/>
          <w:numId w:val="10"/>
        </w:numPr>
        <w:spacing w:after="0" w:line="240" w:lineRule="auto"/>
      </w:pPr>
      <w:r w:rsidRPr="006F2D52">
        <w:t>The participant’s safety, rights and well-being are protected</w:t>
      </w:r>
    </w:p>
    <w:p w:rsidR="00D83EC0" w:rsidRPr="006F2D52" w:rsidRDefault="00D83EC0" w:rsidP="00DD7A32">
      <w:pPr>
        <w:pStyle w:val="ListParagraph"/>
        <w:numPr>
          <w:ilvl w:val="0"/>
          <w:numId w:val="10"/>
        </w:numPr>
        <w:spacing w:after="0" w:line="240" w:lineRule="auto"/>
      </w:pPr>
      <w:r w:rsidRPr="006F2D52">
        <w:t>Data recorded on the case report forms are accurate, complete and verifiable from source</w:t>
      </w:r>
      <w:r w:rsidR="00DD7A32">
        <w:t xml:space="preserve"> </w:t>
      </w:r>
      <w:r w:rsidRPr="006F2D52">
        <w:t>documentation.</w:t>
      </w:r>
    </w:p>
    <w:p w:rsidR="00DD7A32" w:rsidRDefault="00DD7A32" w:rsidP="00D83EC0">
      <w:pPr>
        <w:spacing w:after="0" w:line="240" w:lineRule="auto"/>
      </w:pPr>
    </w:p>
    <w:p w:rsidR="00DD7A32" w:rsidRDefault="00D83EC0" w:rsidP="00D83EC0">
      <w:pPr>
        <w:spacing w:after="0" w:line="240" w:lineRule="auto"/>
      </w:pPr>
      <w:r w:rsidRPr="006F2D52">
        <w:t>Quality control</w:t>
      </w:r>
      <w:r w:rsidR="00DD7A32">
        <w:t>/self-audit</w:t>
      </w:r>
      <w:r w:rsidRPr="006F2D52">
        <w:t xml:space="preserve"> activities can be undertaken by a member of the study team, except in the case of</w:t>
      </w:r>
      <w:r w:rsidR="00DD7A32">
        <w:t xml:space="preserve"> </w:t>
      </w:r>
      <w:r w:rsidRPr="006F2D52">
        <w:t>clinical trials where these activities should be undertaken by a person / persons appointed as the</w:t>
      </w:r>
      <w:r w:rsidR="00DD7A32">
        <w:t xml:space="preserve"> </w:t>
      </w:r>
      <w:r w:rsidRPr="006F2D52">
        <w:t xml:space="preserve">Study Monitor. </w:t>
      </w:r>
    </w:p>
    <w:p w:rsidR="00DD7A32" w:rsidRDefault="00DD7A32" w:rsidP="00D83EC0">
      <w:pPr>
        <w:spacing w:after="0" w:line="240" w:lineRule="auto"/>
      </w:pPr>
    </w:p>
    <w:p w:rsidR="00D83EC0" w:rsidRPr="006F2D52" w:rsidRDefault="00D83EC0" w:rsidP="00DD7A32">
      <w:pPr>
        <w:spacing w:after="0" w:line="240" w:lineRule="auto"/>
      </w:pPr>
      <w:r w:rsidRPr="006F2D52">
        <w:t>The Monitor should follow a study-specific Clinical Monitoring Plan (CMP) based on</w:t>
      </w:r>
      <w:r w:rsidR="00DD7A32">
        <w:t xml:space="preserve"> </w:t>
      </w:r>
      <w:r w:rsidRPr="006F2D52">
        <w:t xml:space="preserve">the level of risk involved in the trial. </w:t>
      </w:r>
    </w:p>
    <w:p w:rsidR="00DD7A32" w:rsidRDefault="00DD7A32" w:rsidP="00D83EC0">
      <w:pPr>
        <w:spacing w:after="0" w:line="240" w:lineRule="auto"/>
      </w:pPr>
    </w:p>
    <w:p w:rsidR="00D83EC0" w:rsidRPr="006F2D52" w:rsidRDefault="00D83EC0" w:rsidP="00D83EC0">
      <w:pPr>
        <w:spacing w:after="0" w:line="240" w:lineRule="auto"/>
      </w:pPr>
      <w:r w:rsidRPr="006F2D52">
        <w:t>All documentation regarding the quality assurance, quality control checks, monitoring and</w:t>
      </w:r>
      <w:r w:rsidR="00DD7A32">
        <w:t xml:space="preserve"> </w:t>
      </w:r>
      <w:r w:rsidRPr="006F2D52">
        <w:t>auditing should be filed in this section.</w:t>
      </w:r>
    </w:p>
    <w:p w:rsidR="00DD7A32" w:rsidRDefault="00DD7A32" w:rsidP="00D83EC0">
      <w:pPr>
        <w:spacing w:after="0" w:line="240" w:lineRule="auto"/>
        <w:rPr>
          <w:b/>
          <w:bCs/>
        </w:rPr>
      </w:pPr>
    </w:p>
    <w:p w:rsidR="00401E8E" w:rsidRDefault="00401E8E" w:rsidP="00D83EC0">
      <w:pPr>
        <w:spacing w:after="0" w:line="240" w:lineRule="auto"/>
        <w:rPr>
          <w:b/>
          <w:bCs/>
        </w:rPr>
      </w:pPr>
    </w:p>
    <w:p w:rsidR="00401E8E" w:rsidRDefault="00401E8E" w:rsidP="00D83EC0">
      <w:pPr>
        <w:spacing w:after="0" w:line="240" w:lineRule="auto"/>
        <w:rPr>
          <w:b/>
          <w:bCs/>
        </w:rPr>
      </w:pPr>
    </w:p>
    <w:p w:rsidR="00D83EC0" w:rsidRPr="006F2D52" w:rsidRDefault="00D83EC0" w:rsidP="00D83EC0">
      <w:pPr>
        <w:spacing w:after="0" w:line="240" w:lineRule="auto"/>
        <w:rPr>
          <w:b/>
          <w:bCs/>
        </w:rPr>
      </w:pPr>
      <w:r w:rsidRPr="006F2D52">
        <w:rPr>
          <w:b/>
          <w:bCs/>
        </w:rPr>
        <w:lastRenderedPageBreak/>
        <w:t>11. Site documentation</w:t>
      </w:r>
    </w:p>
    <w:p w:rsidR="00D83EC0" w:rsidRPr="006F2D52" w:rsidRDefault="00D83EC0" w:rsidP="00D83EC0">
      <w:pPr>
        <w:spacing w:after="0" w:line="240" w:lineRule="auto"/>
      </w:pPr>
      <w:r w:rsidRPr="006F2D52">
        <w:t>This section must include details of any supporting departments to be used during the study to</w:t>
      </w:r>
      <w:r w:rsidR="008E3D92">
        <w:t xml:space="preserve"> </w:t>
      </w:r>
      <w:r w:rsidRPr="006F2D52">
        <w:t>document competence of the facilities to perform the required test(s) and support the reliability of</w:t>
      </w:r>
      <w:r w:rsidR="008E3D92">
        <w:t xml:space="preserve"> </w:t>
      </w:r>
      <w:r w:rsidRPr="006F2D52">
        <w:t>test results. For example:</w:t>
      </w:r>
    </w:p>
    <w:p w:rsidR="00D83EC0" w:rsidRPr="006F2D52" w:rsidRDefault="00D83EC0" w:rsidP="008E3D92">
      <w:pPr>
        <w:pStyle w:val="ListParagraph"/>
        <w:numPr>
          <w:ilvl w:val="0"/>
          <w:numId w:val="11"/>
        </w:numPr>
        <w:spacing w:after="0" w:line="240" w:lineRule="auto"/>
      </w:pPr>
      <w:r w:rsidRPr="006F2D52">
        <w:t>laboratory certification (NATA, CLIA)</w:t>
      </w:r>
    </w:p>
    <w:p w:rsidR="00D83EC0" w:rsidRPr="006F2D52" w:rsidRDefault="00D83EC0" w:rsidP="008E3D92">
      <w:pPr>
        <w:pStyle w:val="ListParagraph"/>
        <w:numPr>
          <w:ilvl w:val="0"/>
          <w:numId w:val="11"/>
        </w:numPr>
        <w:spacing w:after="0" w:line="240" w:lineRule="auto"/>
      </w:pPr>
      <w:r w:rsidRPr="006F2D52">
        <w:t>laboratory normal values for medical/laboratory/te</w:t>
      </w:r>
      <w:r w:rsidR="008E3D92">
        <w:t xml:space="preserve">chnical procedures and/or tests </w:t>
      </w:r>
      <w:r w:rsidRPr="006F2D52">
        <w:t>included in the protocol</w:t>
      </w:r>
    </w:p>
    <w:p w:rsidR="00D83EC0" w:rsidRPr="006F2D52" w:rsidRDefault="00D83EC0" w:rsidP="008E3D92">
      <w:pPr>
        <w:pStyle w:val="ListParagraph"/>
        <w:numPr>
          <w:ilvl w:val="0"/>
          <w:numId w:val="11"/>
        </w:numPr>
        <w:spacing w:after="0" w:line="240" w:lineRule="auto"/>
      </w:pPr>
      <w:r w:rsidRPr="006F2D52">
        <w:t>log of tissue samples retained at site</w:t>
      </w:r>
    </w:p>
    <w:p w:rsidR="00D83EC0" w:rsidRPr="006F2D52" w:rsidRDefault="00D83EC0" w:rsidP="008E3D92">
      <w:pPr>
        <w:pStyle w:val="ListParagraph"/>
        <w:numPr>
          <w:ilvl w:val="0"/>
          <w:numId w:val="11"/>
        </w:numPr>
        <w:spacing w:after="0" w:line="240" w:lineRule="auto"/>
      </w:pPr>
      <w:proofErr w:type="gramStart"/>
      <w:r w:rsidRPr="006F2D52">
        <w:t>refrigerator</w:t>
      </w:r>
      <w:proofErr w:type="gramEnd"/>
      <w:r w:rsidRPr="006F2D52">
        <w:t xml:space="preserve"> and/or freezer temperature logs.</w:t>
      </w:r>
    </w:p>
    <w:p w:rsidR="008E3D92" w:rsidRDefault="008E3D92" w:rsidP="00D83EC0">
      <w:pPr>
        <w:spacing w:after="0" w:line="240" w:lineRule="auto"/>
        <w:rPr>
          <w:b/>
          <w:bCs/>
        </w:rPr>
      </w:pPr>
    </w:p>
    <w:p w:rsidR="00D83EC0" w:rsidRPr="006F2D52" w:rsidRDefault="00D83EC0" w:rsidP="00D83EC0">
      <w:pPr>
        <w:spacing w:after="0" w:line="240" w:lineRule="auto"/>
        <w:rPr>
          <w:b/>
          <w:bCs/>
        </w:rPr>
      </w:pPr>
      <w:r w:rsidRPr="006F2D52">
        <w:rPr>
          <w:b/>
          <w:bCs/>
        </w:rPr>
        <w:t>12. Study team documentation</w:t>
      </w:r>
    </w:p>
    <w:p w:rsidR="008E3D92" w:rsidRDefault="008E3D92" w:rsidP="00D83EC0">
      <w:pPr>
        <w:spacing w:after="0" w:line="240" w:lineRule="auto"/>
        <w:rPr>
          <w:b/>
          <w:bCs/>
        </w:rPr>
      </w:pPr>
    </w:p>
    <w:p w:rsidR="00D83EC0" w:rsidRPr="006F2D52" w:rsidRDefault="00D83EC0" w:rsidP="00401E8E">
      <w:pPr>
        <w:spacing w:after="0" w:line="240" w:lineRule="auto"/>
        <w:ind w:left="720"/>
        <w:rPr>
          <w:b/>
          <w:bCs/>
        </w:rPr>
      </w:pPr>
      <w:r w:rsidRPr="006F2D52">
        <w:rPr>
          <w:b/>
          <w:bCs/>
        </w:rPr>
        <w:t>12.1. Delegation and signature log</w:t>
      </w:r>
    </w:p>
    <w:p w:rsidR="00D83EC0" w:rsidRPr="006F2D52" w:rsidRDefault="00D83EC0" w:rsidP="00401E8E">
      <w:pPr>
        <w:spacing w:after="0" w:line="240" w:lineRule="auto"/>
        <w:ind w:left="720"/>
      </w:pPr>
      <w:r w:rsidRPr="006F2D52">
        <w:t>The delegation logs are to document signatures and initials of all persons authorised to make</w:t>
      </w:r>
      <w:r w:rsidR="008E3D92">
        <w:t xml:space="preserve"> </w:t>
      </w:r>
      <w:r w:rsidRPr="006F2D52">
        <w:t>entries and/or corrections on CRFs, sign consent forms and undertake procedures as</w:t>
      </w:r>
      <w:r w:rsidR="008E3D92">
        <w:t xml:space="preserve"> </w:t>
      </w:r>
      <w:r w:rsidRPr="006F2D52">
        <w:t>detailed in the protocol.</w:t>
      </w:r>
    </w:p>
    <w:p w:rsidR="008E3D92" w:rsidRDefault="008E3D92" w:rsidP="00401E8E">
      <w:pPr>
        <w:spacing w:after="0" w:line="240" w:lineRule="auto"/>
        <w:ind w:left="720"/>
      </w:pPr>
    </w:p>
    <w:p w:rsidR="00D83EC0" w:rsidRPr="006F2D52" w:rsidRDefault="00D83EC0" w:rsidP="00401E8E">
      <w:pPr>
        <w:spacing w:after="0" w:line="240" w:lineRule="auto"/>
        <w:ind w:left="720"/>
      </w:pPr>
      <w:r w:rsidRPr="006F2D52">
        <w:t>The delegation log is a record of the study tasks that have been delegated to each staff</w:t>
      </w:r>
      <w:r w:rsidR="008E3D92">
        <w:t xml:space="preserve"> </w:t>
      </w:r>
      <w:r w:rsidRPr="006F2D52">
        <w:t>member by the Principal Investigator (PI). The delegation log provides a quick reference of</w:t>
      </w:r>
      <w:r w:rsidR="008E3D92">
        <w:t xml:space="preserve"> </w:t>
      </w:r>
      <w:r w:rsidRPr="006F2D52">
        <w:t>who is authorised to do what on the study; staff must only perform tasks for which they</w:t>
      </w:r>
      <w:r w:rsidR="008E3D92">
        <w:t xml:space="preserve"> </w:t>
      </w:r>
      <w:r w:rsidRPr="006F2D52">
        <w:t>have been delegated.</w:t>
      </w:r>
    </w:p>
    <w:p w:rsidR="008E3D92" w:rsidRDefault="008E3D92" w:rsidP="00401E8E">
      <w:pPr>
        <w:spacing w:after="0" w:line="240" w:lineRule="auto"/>
        <w:ind w:left="720"/>
      </w:pPr>
    </w:p>
    <w:p w:rsidR="00D83EC0" w:rsidRPr="006F2D52" w:rsidRDefault="00D83EC0" w:rsidP="00401E8E">
      <w:pPr>
        <w:spacing w:after="0" w:line="240" w:lineRule="auto"/>
        <w:ind w:left="720"/>
      </w:pPr>
      <w:r w:rsidRPr="006F2D52">
        <w:t>The delegation log also captures the signature and initials of all staff members prior to start</w:t>
      </w:r>
      <w:r w:rsidR="008E3D92">
        <w:t xml:space="preserve"> </w:t>
      </w:r>
      <w:r w:rsidRPr="006F2D52">
        <w:t>on the study which, for example, helps to authenticate CRF entries and prescriptions.</w:t>
      </w:r>
    </w:p>
    <w:p w:rsidR="008E3D92" w:rsidRDefault="008E3D92" w:rsidP="00401E8E">
      <w:pPr>
        <w:spacing w:after="0" w:line="240" w:lineRule="auto"/>
        <w:ind w:left="720"/>
        <w:rPr>
          <w:b/>
          <w:bCs/>
        </w:rPr>
      </w:pPr>
    </w:p>
    <w:p w:rsidR="00D83EC0" w:rsidRDefault="00D83EC0" w:rsidP="00401E8E">
      <w:pPr>
        <w:spacing w:after="0" w:line="240" w:lineRule="auto"/>
        <w:ind w:left="720"/>
        <w:rPr>
          <w:b/>
          <w:bCs/>
        </w:rPr>
      </w:pPr>
      <w:r w:rsidRPr="006F2D52">
        <w:rPr>
          <w:b/>
          <w:bCs/>
        </w:rPr>
        <w:t>12.2. Qualifications (CV) and Training</w:t>
      </w:r>
    </w:p>
    <w:p w:rsidR="00D83EC0" w:rsidRPr="006F2D52" w:rsidRDefault="00D83EC0" w:rsidP="00401E8E">
      <w:pPr>
        <w:spacing w:after="0" w:line="240" w:lineRule="auto"/>
        <w:ind w:left="720"/>
      </w:pPr>
      <w:r w:rsidRPr="006F2D52">
        <w:t>The Principal Investigator is responsible for ensuring that all research staff are qualified by</w:t>
      </w:r>
      <w:r w:rsidR="008E3D92">
        <w:t xml:space="preserve"> </w:t>
      </w:r>
      <w:r w:rsidRPr="006F2D52">
        <w:t>education, training and experience to adequately perform their delegated study tasks and, if</w:t>
      </w:r>
      <w:r w:rsidR="008E3D92">
        <w:t xml:space="preserve"> </w:t>
      </w:r>
      <w:r w:rsidRPr="006F2D52">
        <w:t>applicable, to provide medical supervision of research participants.</w:t>
      </w:r>
    </w:p>
    <w:p w:rsidR="008E3D92" w:rsidRDefault="008E3D92" w:rsidP="00401E8E">
      <w:pPr>
        <w:spacing w:after="0" w:line="240" w:lineRule="auto"/>
        <w:ind w:left="720"/>
      </w:pPr>
    </w:p>
    <w:p w:rsidR="00D83EC0" w:rsidRPr="006F2D52" w:rsidRDefault="00D83EC0" w:rsidP="00401E8E">
      <w:pPr>
        <w:spacing w:after="0" w:line="240" w:lineRule="auto"/>
        <w:ind w:left="720"/>
      </w:pPr>
      <w:r w:rsidRPr="006F2D52">
        <w:t>In this section file documentation evidencing the appropriate qualification of all study staff</w:t>
      </w:r>
      <w:r w:rsidR="008E3D92">
        <w:t xml:space="preserve"> </w:t>
      </w:r>
      <w:r w:rsidRPr="006F2D52">
        <w:t>listed on the delegation log. Such documentation may include:</w:t>
      </w:r>
    </w:p>
    <w:p w:rsidR="00D83EC0" w:rsidRPr="006F2D52" w:rsidRDefault="00D83EC0" w:rsidP="00401E8E">
      <w:pPr>
        <w:pStyle w:val="ListParagraph"/>
        <w:numPr>
          <w:ilvl w:val="0"/>
          <w:numId w:val="12"/>
        </w:numPr>
        <w:spacing w:after="0" w:line="240" w:lineRule="auto"/>
        <w:ind w:left="1440"/>
      </w:pPr>
      <w:r w:rsidRPr="006F2D52">
        <w:t>copies of signed and dated CVs (check CV is current and lists current institution</w:t>
      </w:r>
    </w:p>
    <w:p w:rsidR="00D83EC0" w:rsidRPr="006F2D52" w:rsidRDefault="00D83EC0" w:rsidP="00401E8E">
      <w:pPr>
        <w:pStyle w:val="ListParagraph"/>
        <w:numPr>
          <w:ilvl w:val="0"/>
          <w:numId w:val="12"/>
        </w:numPr>
        <w:spacing w:after="0" w:line="240" w:lineRule="auto"/>
        <w:ind w:left="1440"/>
      </w:pPr>
      <w:r w:rsidRPr="006F2D52">
        <w:t>and role)</w:t>
      </w:r>
    </w:p>
    <w:p w:rsidR="00D83EC0" w:rsidRPr="006F2D52" w:rsidRDefault="00D83EC0" w:rsidP="00401E8E">
      <w:pPr>
        <w:pStyle w:val="ListParagraph"/>
        <w:numPr>
          <w:ilvl w:val="0"/>
          <w:numId w:val="12"/>
        </w:numPr>
        <w:spacing w:after="0" w:line="240" w:lineRule="auto"/>
        <w:ind w:left="1440"/>
      </w:pPr>
      <w:r w:rsidRPr="006F2D52">
        <w:t>training certificates (e.g. ICH-GCP, hazardous substances, IATA)</w:t>
      </w:r>
    </w:p>
    <w:p w:rsidR="00D83EC0" w:rsidRPr="006F2D52" w:rsidRDefault="00D83EC0" w:rsidP="00401E8E">
      <w:pPr>
        <w:pStyle w:val="ListParagraph"/>
        <w:numPr>
          <w:ilvl w:val="0"/>
          <w:numId w:val="12"/>
        </w:numPr>
        <w:spacing w:after="0" w:line="240" w:lineRule="auto"/>
        <w:ind w:left="1440"/>
      </w:pPr>
      <w:proofErr w:type="gramStart"/>
      <w:r w:rsidRPr="006F2D52">
        <w:t>licences</w:t>
      </w:r>
      <w:proofErr w:type="gramEnd"/>
      <w:r w:rsidRPr="006F2D52">
        <w:t xml:space="preserve"> (e.g. a licence to give injections, a medical license).</w:t>
      </w:r>
    </w:p>
    <w:p w:rsidR="00D83EC0" w:rsidRPr="006F2D52" w:rsidRDefault="00D83EC0" w:rsidP="00401E8E">
      <w:pPr>
        <w:pStyle w:val="ListParagraph"/>
        <w:numPr>
          <w:ilvl w:val="0"/>
          <w:numId w:val="12"/>
        </w:numPr>
        <w:spacing w:after="0" w:line="240" w:lineRule="auto"/>
        <w:ind w:left="1440"/>
      </w:pPr>
      <w:r w:rsidRPr="006F2D52">
        <w:t xml:space="preserve">Study-specific training (protocol, protocol amendments </w:t>
      </w:r>
      <w:proofErr w:type="spellStart"/>
      <w:r w:rsidRPr="006F2D52">
        <w:t>etc</w:t>
      </w:r>
      <w:proofErr w:type="spellEnd"/>
      <w:r w:rsidRPr="006F2D52">
        <w:t>)</w:t>
      </w:r>
    </w:p>
    <w:p w:rsidR="008E3D92" w:rsidRDefault="008E3D92" w:rsidP="00401E8E">
      <w:pPr>
        <w:spacing w:after="0" w:line="240" w:lineRule="auto"/>
        <w:ind w:left="720"/>
      </w:pPr>
    </w:p>
    <w:p w:rsidR="00D83EC0" w:rsidRDefault="00D83EC0" w:rsidP="00401E8E">
      <w:pPr>
        <w:spacing w:after="0" w:line="240" w:lineRule="auto"/>
        <w:ind w:left="720"/>
      </w:pPr>
      <w:r w:rsidRPr="006F2D52">
        <w:t>Any study specific training materials generated for training study staff should also be filed in</w:t>
      </w:r>
      <w:r w:rsidR="004B5B5C">
        <w:t xml:space="preserve"> </w:t>
      </w:r>
      <w:r w:rsidRPr="006F2D52">
        <w:t>this section.</w:t>
      </w:r>
    </w:p>
    <w:p w:rsidR="004B5B5C" w:rsidRPr="006F2D52" w:rsidRDefault="004B5B5C" w:rsidP="00D83EC0">
      <w:pPr>
        <w:spacing w:after="0" w:line="240" w:lineRule="auto"/>
      </w:pPr>
    </w:p>
    <w:p w:rsidR="00D83EC0" w:rsidRPr="006F2D52" w:rsidRDefault="00D83EC0" w:rsidP="00D83EC0">
      <w:pPr>
        <w:spacing w:after="0" w:line="240" w:lineRule="auto"/>
        <w:rPr>
          <w:b/>
          <w:bCs/>
        </w:rPr>
      </w:pPr>
      <w:r w:rsidRPr="006F2D52">
        <w:rPr>
          <w:b/>
          <w:bCs/>
        </w:rPr>
        <w:t>13. Supplies/Shipping records</w:t>
      </w:r>
    </w:p>
    <w:p w:rsidR="00D83EC0" w:rsidRDefault="00D83EC0" w:rsidP="00D83EC0">
      <w:pPr>
        <w:spacing w:after="0" w:line="240" w:lineRule="auto"/>
      </w:pPr>
      <w:r w:rsidRPr="006F2D52">
        <w:t>For accountability, in this section file documentation relating to study supply provision (excluding</w:t>
      </w:r>
      <w:r w:rsidR="00FE35DE">
        <w:t xml:space="preserve"> </w:t>
      </w:r>
      <w:r w:rsidRPr="006F2D52">
        <w:t>investigational drugs/devices – see section 22).</w:t>
      </w:r>
    </w:p>
    <w:p w:rsidR="00FE35DE" w:rsidRPr="006F2D52" w:rsidRDefault="00FE35DE" w:rsidP="00D83EC0">
      <w:pPr>
        <w:spacing w:after="0" w:line="240" w:lineRule="auto"/>
      </w:pPr>
    </w:p>
    <w:p w:rsidR="00D83EC0" w:rsidRPr="006F2D52" w:rsidRDefault="00D83EC0" w:rsidP="00D83EC0">
      <w:pPr>
        <w:spacing w:after="0" w:line="240" w:lineRule="auto"/>
        <w:rPr>
          <w:b/>
          <w:bCs/>
        </w:rPr>
      </w:pPr>
      <w:r w:rsidRPr="006F2D52">
        <w:rPr>
          <w:b/>
          <w:bCs/>
        </w:rPr>
        <w:t>14. Financial agreements and legal documentation</w:t>
      </w:r>
    </w:p>
    <w:p w:rsidR="00D83EC0" w:rsidRPr="006F2D52" w:rsidRDefault="00D83EC0" w:rsidP="00D83EC0">
      <w:pPr>
        <w:spacing w:after="0" w:line="240" w:lineRule="auto"/>
      </w:pPr>
      <w:r w:rsidRPr="006F2D52">
        <w:t>In this section file:</w:t>
      </w:r>
    </w:p>
    <w:p w:rsidR="00D83EC0" w:rsidRPr="006F2D52" w:rsidRDefault="00D83EC0" w:rsidP="00FE35DE">
      <w:pPr>
        <w:pStyle w:val="ListParagraph"/>
        <w:numPr>
          <w:ilvl w:val="0"/>
          <w:numId w:val="13"/>
        </w:numPr>
        <w:spacing w:after="0" w:line="240" w:lineRule="auto"/>
      </w:pPr>
      <w:r w:rsidRPr="006F2D52">
        <w:t>Original Financial Agreement/Budget Details (including grant application and conditions of</w:t>
      </w:r>
    </w:p>
    <w:p w:rsidR="00D83EC0" w:rsidRPr="006F2D52" w:rsidRDefault="00D83EC0" w:rsidP="00FE35DE">
      <w:pPr>
        <w:pStyle w:val="ListParagraph"/>
        <w:numPr>
          <w:ilvl w:val="0"/>
          <w:numId w:val="13"/>
        </w:numPr>
        <w:spacing w:after="0" w:line="240" w:lineRule="auto"/>
      </w:pPr>
      <w:proofErr w:type="gramStart"/>
      <w:r w:rsidRPr="006F2D52">
        <w:t>award</w:t>
      </w:r>
      <w:proofErr w:type="gramEnd"/>
      <w:r w:rsidRPr="006F2D52">
        <w:t>) – original and any revisions (if applicable) - clearly indicate the most recent version.</w:t>
      </w:r>
    </w:p>
    <w:p w:rsidR="00D83EC0" w:rsidRPr="006F2D52" w:rsidRDefault="00D83EC0" w:rsidP="00FE35DE">
      <w:pPr>
        <w:pStyle w:val="ListParagraph"/>
        <w:numPr>
          <w:ilvl w:val="0"/>
          <w:numId w:val="13"/>
        </w:numPr>
        <w:spacing w:after="0" w:line="240" w:lineRule="auto"/>
      </w:pPr>
      <w:r w:rsidRPr="006F2D52">
        <w:t>Any other agreements that are made in relation to the study should be filed in this section,</w:t>
      </w:r>
      <w:r w:rsidR="00FE35DE">
        <w:t xml:space="preserve"> </w:t>
      </w:r>
      <w:r w:rsidRPr="006F2D52">
        <w:t>such as the agreement of a collaborating statistician to provide a certain number of hours of</w:t>
      </w:r>
      <w:r w:rsidR="00FE35DE">
        <w:t xml:space="preserve"> </w:t>
      </w:r>
      <w:r w:rsidRPr="006F2D52">
        <w:t>support, a publication agreement made with collaborators or an agreement with the</w:t>
      </w:r>
      <w:r w:rsidR="00FE35DE">
        <w:t xml:space="preserve"> </w:t>
      </w:r>
      <w:r w:rsidRPr="006F2D52">
        <w:t>pharmacy that clarifies their role in the study. If agreements are revised during the course of</w:t>
      </w:r>
      <w:r w:rsidR="00FE35DE">
        <w:t xml:space="preserve"> </w:t>
      </w:r>
      <w:r w:rsidRPr="006F2D52">
        <w:t>the study, revised documents should be filed in the section, marking the prior versions</w:t>
      </w:r>
      <w:r w:rsidR="00FE35DE">
        <w:t xml:space="preserve"> </w:t>
      </w:r>
      <w:r w:rsidRPr="006F2D52">
        <w:t>‘superseded’.</w:t>
      </w:r>
    </w:p>
    <w:p w:rsidR="00FE35DE" w:rsidRDefault="00FE35DE" w:rsidP="00D83EC0">
      <w:pPr>
        <w:spacing w:after="0" w:line="240" w:lineRule="auto"/>
      </w:pPr>
    </w:p>
    <w:p w:rsidR="00D83EC0" w:rsidRPr="006F2D52" w:rsidRDefault="00D83EC0" w:rsidP="00D83EC0">
      <w:pPr>
        <w:spacing w:after="0" w:line="240" w:lineRule="auto"/>
      </w:pPr>
      <w:r w:rsidRPr="006F2D52">
        <w:lastRenderedPageBreak/>
        <w:t>The following documents should also be filed in this section:</w:t>
      </w:r>
    </w:p>
    <w:p w:rsidR="00D83EC0" w:rsidRPr="006F2D52" w:rsidRDefault="00D83EC0" w:rsidP="00FE35DE">
      <w:pPr>
        <w:pStyle w:val="ListParagraph"/>
        <w:numPr>
          <w:ilvl w:val="0"/>
          <w:numId w:val="14"/>
        </w:numPr>
        <w:spacing w:after="0" w:line="240" w:lineRule="auto"/>
      </w:pPr>
      <w:r w:rsidRPr="006F2D52">
        <w:t>Confidentiality agreements</w:t>
      </w:r>
    </w:p>
    <w:p w:rsidR="00D83EC0" w:rsidRPr="006F2D52" w:rsidRDefault="00D83EC0" w:rsidP="00FE35DE">
      <w:pPr>
        <w:pStyle w:val="ListParagraph"/>
        <w:numPr>
          <w:ilvl w:val="0"/>
          <w:numId w:val="14"/>
        </w:numPr>
        <w:spacing w:after="0" w:line="240" w:lineRule="auto"/>
      </w:pPr>
      <w:r w:rsidRPr="006F2D52">
        <w:t>Correspondence with hospital insurers or lawyers</w:t>
      </w:r>
    </w:p>
    <w:p w:rsidR="00D83EC0" w:rsidRPr="006F2D52" w:rsidRDefault="00D83EC0" w:rsidP="00FE35DE">
      <w:pPr>
        <w:pStyle w:val="ListParagraph"/>
        <w:numPr>
          <w:ilvl w:val="0"/>
          <w:numId w:val="14"/>
        </w:numPr>
        <w:spacing w:after="0" w:line="240" w:lineRule="auto"/>
      </w:pPr>
      <w:r w:rsidRPr="006F2D52">
        <w:t>Indemnity (if applicable)</w:t>
      </w:r>
    </w:p>
    <w:p w:rsidR="00D83EC0" w:rsidRPr="006F2D52" w:rsidRDefault="00D83EC0" w:rsidP="00FE35DE">
      <w:pPr>
        <w:pStyle w:val="ListParagraph"/>
        <w:numPr>
          <w:ilvl w:val="0"/>
          <w:numId w:val="14"/>
        </w:numPr>
        <w:spacing w:after="0" w:line="240" w:lineRule="auto"/>
      </w:pPr>
      <w:r w:rsidRPr="006F2D52">
        <w:t>Insurance Certificate (if applicable)</w:t>
      </w:r>
    </w:p>
    <w:p w:rsidR="00FE35DE" w:rsidRDefault="00FE35DE" w:rsidP="00D83EC0">
      <w:pPr>
        <w:spacing w:after="0" w:line="240" w:lineRule="auto"/>
        <w:rPr>
          <w:b/>
          <w:bCs/>
        </w:rPr>
      </w:pPr>
    </w:p>
    <w:p w:rsidR="00D83EC0" w:rsidRPr="006F2D52" w:rsidRDefault="00D83EC0" w:rsidP="00D83EC0">
      <w:pPr>
        <w:spacing w:after="0" w:line="240" w:lineRule="auto"/>
        <w:rPr>
          <w:b/>
          <w:bCs/>
        </w:rPr>
      </w:pPr>
      <w:r w:rsidRPr="006F2D52">
        <w:rPr>
          <w:b/>
          <w:bCs/>
        </w:rPr>
        <w:t>15. Other finance documentation</w:t>
      </w:r>
    </w:p>
    <w:p w:rsidR="00FE35DE" w:rsidRDefault="00FE35DE" w:rsidP="00D83EC0">
      <w:pPr>
        <w:spacing w:after="0" w:line="240" w:lineRule="auto"/>
      </w:pPr>
    </w:p>
    <w:p w:rsidR="00D83EC0" w:rsidRPr="006F2D52" w:rsidRDefault="00D83EC0" w:rsidP="00D83EC0">
      <w:pPr>
        <w:spacing w:after="0" w:line="240" w:lineRule="auto"/>
      </w:pPr>
      <w:r w:rsidRPr="006F2D52">
        <w:t>In this section file:</w:t>
      </w:r>
    </w:p>
    <w:p w:rsidR="00D83EC0" w:rsidRPr="006F2D52" w:rsidRDefault="00D83EC0" w:rsidP="00FE35DE">
      <w:pPr>
        <w:pStyle w:val="ListParagraph"/>
        <w:numPr>
          <w:ilvl w:val="0"/>
          <w:numId w:val="15"/>
        </w:numPr>
        <w:spacing w:after="0" w:line="240" w:lineRule="auto"/>
      </w:pPr>
      <w:r w:rsidRPr="006F2D52">
        <w:t>Any records related to participant reimbursements (if applicable and approved by the ethics</w:t>
      </w:r>
      <w:r w:rsidR="00FE35DE">
        <w:t xml:space="preserve"> </w:t>
      </w:r>
      <w:r w:rsidRPr="006F2D52">
        <w:t>committee).</w:t>
      </w:r>
    </w:p>
    <w:p w:rsidR="00D83EC0" w:rsidRDefault="00D83EC0" w:rsidP="00FE35DE">
      <w:pPr>
        <w:pStyle w:val="ListParagraph"/>
        <w:numPr>
          <w:ilvl w:val="0"/>
          <w:numId w:val="15"/>
        </w:numPr>
        <w:spacing w:after="0" w:line="240" w:lineRule="auto"/>
      </w:pPr>
      <w:r w:rsidRPr="006F2D52">
        <w:t>All other finance documentation.</w:t>
      </w:r>
    </w:p>
    <w:p w:rsidR="00FE35DE" w:rsidRDefault="00FE35DE" w:rsidP="00D83EC0">
      <w:pPr>
        <w:spacing w:after="0" w:line="240" w:lineRule="auto"/>
        <w:rPr>
          <w:b/>
          <w:bCs/>
        </w:rPr>
      </w:pPr>
    </w:p>
    <w:p w:rsidR="00D83EC0" w:rsidRPr="006F2D52" w:rsidRDefault="00D83EC0" w:rsidP="00D83EC0">
      <w:pPr>
        <w:spacing w:after="0" w:line="240" w:lineRule="auto"/>
        <w:rPr>
          <w:b/>
          <w:bCs/>
        </w:rPr>
      </w:pPr>
      <w:r w:rsidRPr="006F2D52">
        <w:rPr>
          <w:b/>
          <w:bCs/>
        </w:rPr>
        <w:t>16. Correspondence</w:t>
      </w:r>
    </w:p>
    <w:p w:rsidR="00D83EC0" w:rsidRPr="006F2D52" w:rsidRDefault="00D83EC0" w:rsidP="00D83EC0">
      <w:pPr>
        <w:spacing w:after="0" w:line="240" w:lineRule="auto"/>
      </w:pPr>
      <w:r w:rsidRPr="006F2D52">
        <w:t>Keep pertinent correspondences detailing any agreements or significant decisions or discussions</w:t>
      </w:r>
      <w:r w:rsidR="00FE35DE">
        <w:t xml:space="preserve"> </w:t>
      </w:r>
      <w:r w:rsidRPr="006F2D52">
        <w:t xml:space="preserve">regarding study </w:t>
      </w:r>
      <w:proofErr w:type="gramStart"/>
      <w:r w:rsidRPr="006F2D52">
        <w:t>conduct.</w:t>
      </w:r>
      <w:proofErr w:type="gramEnd"/>
      <w:r w:rsidRPr="006F2D52">
        <w:t xml:space="preserve"> The correspondence may take the form of emails, letters, meeting</w:t>
      </w:r>
      <w:r w:rsidR="00FE35DE">
        <w:t xml:space="preserve"> </w:t>
      </w:r>
      <w:r w:rsidRPr="006F2D52">
        <w:t>notes/minutes and/or notes of telephone calls.</w:t>
      </w:r>
    </w:p>
    <w:p w:rsidR="00FE35DE" w:rsidRDefault="00FE35DE" w:rsidP="00D83EC0">
      <w:pPr>
        <w:spacing w:after="0" w:line="240" w:lineRule="auto"/>
        <w:rPr>
          <w:b/>
          <w:bCs/>
        </w:rPr>
      </w:pPr>
    </w:p>
    <w:p w:rsidR="00D83EC0" w:rsidRPr="006F2D52" w:rsidRDefault="00D83EC0" w:rsidP="004710BA">
      <w:pPr>
        <w:spacing w:after="0" w:line="240" w:lineRule="auto"/>
        <w:ind w:left="720"/>
        <w:rPr>
          <w:b/>
          <w:bCs/>
        </w:rPr>
      </w:pPr>
      <w:r w:rsidRPr="006F2D52">
        <w:rPr>
          <w:b/>
          <w:bCs/>
        </w:rPr>
        <w:t>16.1. Sponsor/Funding body</w:t>
      </w:r>
    </w:p>
    <w:p w:rsidR="00D83EC0" w:rsidRPr="006F2D52" w:rsidRDefault="00D83EC0" w:rsidP="004710BA">
      <w:pPr>
        <w:spacing w:after="0" w:line="240" w:lineRule="auto"/>
        <w:ind w:left="720"/>
      </w:pPr>
      <w:r w:rsidRPr="006F2D52">
        <w:t>Any pertinent correspondence between the study team and the sponsor or the funding body of</w:t>
      </w:r>
      <w:r w:rsidR="00401E8E">
        <w:t xml:space="preserve"> </w:t>
      </w:r>
      <w:r w:rsidRPr="006F2D52">
        <w:t>the study.</w:t>
      </w:r>
    </w:p>
    <w:p w:rsidR="004710BA" w:rsidRDefault="004710BA" w:rsidP="004710BA">
      <w:pPr>
        <w:spacing w:after="0" w:line="240" w:lineRule="auto"/>
        <w:ind w:left="720"/>
        <w:rPr>
          <w:b/>
          <w:bCs/>
        </w:rPr>
      </w:pPr>
    </w:p>
    <w:p w:rsidR="00D83EC0" w:rsidRPr="006F2D52" w:rsidRDefault="00D83EC0" w:rsidP="004710BA">
      <w:pPr>
        <w:spacing w:after="0" w:line="240" w:lineRule="auto"/>
        <w:ind w:left="720"/>
        <w:rPr>
          <w:b/>
          <w:bCs/>
        </w:rPr>
      </w:pPr>
      <w:r w:rsidRPr="006F2D52">
        <w:rPr>
          <w:b/>
          <w:bCs/>
        </w:rPr>
        <w:t>16.2. General</w:t>
      </w:r>
    </w:p>
    <w:p w:rsidR="00D83EC0" w:rsidRPr="006F2D52" w:rsidRDefault="00D83EC0" w:rsidP="004710BA">
      <w:pPr>
        <w:spacing w:after="0" w:line="240" w:lineRule="auto"/>
        <w:ind w:left="720"/>
      </w:pPr>
      <w:r w:rsidRPr="006F2D52">
        <w:t>Any correspondence that doesn’t fall in the above sections, include three-way</w:t>
      </w:r>
      <w:r w:rsidR="00401E8E">
        <w:t xml:space="preserve"> </w:t>
      </w:r>
      <w:r w:rsidRPr="006F2D52">
        <w:t>communications.</w:t>
      </w:r>
    </w:p>
    <w:p w:rsidR="004710BA" w:rsidRDefault="004710BA" w:rsidP="004710BA">
      <w:pPr>
        <w:spacing w:after="0" w:line="240" w:lineRule="auto"/>
        <w:ind w:left="720"/>
        <w:rPr>
          <w:b/>
          <w:bCs/>
        </w:rPr>
      </w:pPr>
    </w:p>
    <w:p w:rsidR="00D83EC0" w:rsidRPr="006F2D52" w:rsidRDefault="00D83EC0" w:rsidP="004710BA">
      <w:pPr>
        <w:spacing w:after="0" w:line="240" w:lineRule="auto"/>
        <w:ind w:left="720"/>
        <w:rPr>
          <w:b/>
          <w:bCs/>
        </w:rPr>
      </w:pPr>
      <w:r w:rsidRPr="006F2D52">
        <w:rPr>
          <w:b/>
          <w:bCs/>
        </w:rPr>
        <w:t>16.3. Newsletters</w:t>
      </w:r>
    </w:p>
    <w:p w:rsidR="00D83EC0" w:rsidRPr="006F2D52" w:rsidRDefault="00D83EC0" w:rsidP="004710BA">
      <w:pPr>
        <w:spacing w:after="0" w:line="240" w:lineRule="auto"/>
        <w:ind w:left="720"/>
      </w:pPr>
      <w:r w:rsidRPr="006F2D52">
        <w:t>Any newsletters from the sponsor of the study regarding the project, or any newsletters</w:t>
      </w:r>
      <w:r w:rsidR="00401E8E">
        <w:t xml:space="preserve"> </w:t>
      </w:r>
      <w:r w:rsidRPr="006F2D52">
        <w:t>generated by the study team for distribution</w:t>
      </w:r>
    </w:p>
    <w:p w:rsidR="004710BA" w:rsidRDefault="004710BA" w:rsidP="004710BA">
      <w:pPr>
        <w:spacing w:after="0" w:line="240" w:lineRule="auto"/>
        <w:ind w:left="720"/>
        <w:rPr>
          <w:b/>
          <w:bCs/>
        </w:rPr>
      </w:pPr>
    </w:p>
    <w:p w:rsidR="00D83EC0" w:rsidRPr="006F2D52" w:rsidRDefault="00D83EC0" w:rsidP="004710BA">
      <w:pPr>
        <w:spacing w:after="0" w:line="240" w:lineRule="auto"/>
        <w:ind w:left="720"/>
        <w:rPr>
          <w:b/>
          <w:bCs/>
        </w:rPr>
      </w:pPr>
      <w:r w:rsidRPr="006F2D52">
        <w:rPr>
          <w:b/>
          <w:bCs/>
        </w:rPr>
        <w:t>16.4. General</w:t>
      </w:r>
    </w:p>
    <w:p w:rsidR="00D83EC0" w:rsidRPr="006F2D52" w:rsidRDefault="00D83EC0" w:rsidP="004710BA">
      <w:pPr>
        <w:spacing w:after="0" w:line="240" w:lineRule="auto"/>
        <w:ind w:left="720"/>
      </w:pPr>
      <w:r w:rsidRPr="006F2D52">
        <w:t>Include in this section any other correspondence.</w:t>
      </w:r>
    </w:p>
    <w:p w:rsidR="004710BA" w:rsidRDefault="004710BA" w:rsidP="00D83EC0">
      <w:pPr>
        <w:spacing w:after="0" w:line="240" w:lineRule="auto"/>
        <w:rPr>
          <w:b/>
          <w:bCs/>
        </w:rPr>
      </w:pPr>
    </w:p>
    <w:p w:rsidR="00D83EC0" w:rsidRPr="006F2D52" w:rsidRDefault="00D83EC0" w:rsidP="00D83EC0">
      <w:pPr>
        <w:spacing w:after="0" w:line="240" w:lineRule="auto"/>
        <w:rPr>
          <w:b/>
          <w:bCs/>
        </w:rPr>
      </w:pPr>
      <w:r w:rsidRPr="006F2D52">
        <w:rPr>
          <w:b/>
          <w:bCs/>
        </w:rPr>
        <w:t>17. Study reports/publications</w:t>
      </w:r>
    </w:p>
    <w:p w:rsidR="00D83EC0" w:rsidRPr="006F2D52" w:rsidRDefault="00D83EC0" w:rsidP="00D83EC0">
      <w:pPr>
        <w:spacing w:after="0" w:line="240" w:lineRule="auto"/>
      </w:pPr>
      <w:r w:rsidRPr="006F2D52">
        <w:t>This section can be used to file the publications related to the study and the study interim report, if</w:t>
      </w:r>
    </w:p>
    <w:p w:rsidR="00D83EC0" w:rsidRPr="006F2D52" w:rsidRDefault="00D83EC0" w:rsidP="00D83EC0">
      <w:pPr>
        <w:spacing w:after="0" w:line="240" w:lineRule="auto"/>
      </w:pPr>
      <w:proofErr w:type="gramStart"/>
      <w:r w:rsidRPr="006F2D52">
        <w:t>applicable</w:t>
      </w:r>
      <w:proofErr w:type="gramEnd"/>
      <w:r w:rsidRPr="006F2D52">
        <w:t>.</w:t>
      </w:r>
    </w:p>
    <w:p w:rsidR="00401E8E" w:rsidRDefault="00401E8E" w:rsidP="00D83EC0">
      <w:pPr>
        <w:spacing w:after="0" w:line="240" w:lineRule="auto"/>
        <w:rPr>
          <w:b/>
          <w:bCs/>
        </w:rPr>
      </w:pPr>
    </w:p>
    <w:p w:rsidR="00D83EC0" w:rsidRPr="006F2D52" w:rsidRDefault="00D83EC0" w:rsidP="00D83EC0">
      <w:pPr>
        <w:spacing w:after="0" w:line="240" w:lineRule="auto"/>
        <w:rPr>
          <w:b/>
          <w:bCs/>
        </w:rPr>
      </w:pPr>
      <w:r w:rsidRPr="006F2D52">
        <w:rPr>
          <w:b/>
          <w:bCs/>
        </w:rPr>
        <w:t>18. Clinical trial (and observational study) registration</w:t>
      </w:r>
    </w:p>
    <w:p w:rsidR="00D83EC0" w:rsidRPr="006F2D52" w:rsidRDefault="00D83EC0" w:rsidP="00D83EC0">
      <w:pPr>
        <w:spacing w:after="0" w:line="240" w:lineRule="auto"/>
      </w:pPr>
      <w:r w:rsidRPr="006F2D52">
        <w:t>In 2004 the International Committee of Medical Journals Editors (ICMJE, including editors of the</w:t>
      </w:r>
    </w:p>
    <w:p w:rsidR="00D83EC0" w:rsidRPr="006F2D52" w:rsidRDefault="00D83EC0" w:rsidP="00D83EC0">
      <w:pPr>
        <w:spacing w:after="0" w:line="240" w:lineRule="auto"/>
      </w:pPr>
      <w:r w:rsidRPr="006F2D52">
        <w:t>Medical Journal of Australia, Lancet, New England Journal of Medicine and others) declared that</w:t>
      </w:r>
    </w:p>
    <w:p w:rsidR="00D83EC0" w:rsidRPr="006F2D52" w:rsidRDefault="00D83EC0" w:rsidP="00D83EC0">
      <w:pPr>
        <w:spacing w:after="0" w:line="240" w:lineRule="auto"/>
      </w:pPr>
      <w:proofErr w:type="gramStart"/>
      <w:r w:rsidRPr="006F2D52">
        <w:t>they</w:t>
      </w:r>
      <w:proofErr w:type="gramEnd"/>
      <w:r w:rsidRPr="006F2D52">
        <w:t xml:space="preserve"> would not consider a trial for publication without evidence that it had been registered in a</w:t>
      </w:r>
    </w:p>
    <w:p w:rsidR="00D83EC0" w:rsidRDefault="00D83EC0" w:rsidP="00D83EC0">
      <w:pPr>
        <w:spacing w:after="0" w:line="240" w:lineRule="auto"/>
      </w:pPr>
      <w:proofErr w:type="gramStart"/>
      <w:r w:rsidRPr="006F2D52">
        <w:t>publicly</w:t>
      </w:r>
      <w:proofErr w:type="gramEnd"/>
      <w:r w:rsidRPr="006F2D52">
        <w:t xml:space="preserve"> accessible trials registry prior to enrolment of the first participant.</w:t>
      </w:r>
    </w:p>
    <w:p w:rsidR="00401E8E" w:rsidRPr="006F2D52" w:rsidRDefault="00401E8E" w:rsidP="00D83EC0">
      <w:pPr>
        <w:spacing w:after="0" w:line="240" w:lineRule="auto"/>
      </w:pPr>
    </w:p>
    <w:p w:rsidR="00D83EC0" w:rsidRPr="006F2D52" w:rsidRDefault="00D83EC0" w:rsidP="00401E8E">
      <w:pPr>
        <w:spacing w:after="0" w:line="240" w:lineRule="auto"/>
      </w:pPr>
      <w:r w:rsidRPr="006F2D52">
        <w:t>Some journals, including the Lancet and BMJ, encourage prospective registration of observational</w:t>
      </w:r>
      <w:r w:rsidR="00401E8E">
        <w:t xml:space="preserve"> </w:t>
      </w:r>
      <w:r w:rsidRPr="006F2D52">
        <w:t>studies in order to consider manuscripts of observational studies for publication. BMJ also supports</w:t>
      </w:r>
      <w:r w:rsidR="00401E8E">
        <w:t xml:space="preserve"> </w:t>
      </w:r>
      <w:r w:rsidRPr="006F2D52">
        <w:t>the posting of results in publically accessible registries. It is for this reason that MCTC recommends</w:t>
      </w:r>
      <w:r w:rsidR="00401E8E">
        <w:t xml:space="preserve"> </w:t>
      </w:r>
      <w:r w:rsidRPr="006F2D52">
        <w:t>prospective registration of observational studies in a primary register of the WHO international</w:t>
      </w:r>
      <w:r w:rsidR="00401E8E">
        <w:t xml:space="preserve"> </w:t>
      </w:r>
      <w:r w:rsidRPr="006F2D52">
        <w:t>clinical t</w:t>
      </w:r>
      <w:r w:rsidR="00401E8E">
        <w:t xml:space="preserve">rials registry platform (ICTRP), </w:t>
      </w:r>
      <w:r w:rsidRPr="006F2D52">
        <w:t>clinical.tr</w:t>
      </w:r>
      <w:r w:rsidR="00401E8E">
        <w:t xml:space="preserve">ials.gov or </w:t>
      </w:r>
      <w:r w:rsidR="00401E8E" w:rsidRPr="00C55526">
        <w:rPr>
          <w:sz w:val="20"/>
          <w:szCs w:val="20"/>
        </w:rPr>
        <w:t>anzctr.gov.au</w:t>
      </w:r>
      <w:r w:rsidR="00401E8E">
        <w:rPr>
          <w:sz w:val="20"/>
          <w:szCs w:val="20"/>
        </w:rPr>
        <w:t>.</w:t>
      </w:r>
    </w:p>
    <w:p w:rsidR="00401E8E" w:rsidRDefault="00401E8E" w:rsidP="00D83EC0">
      <w:pPr>
        <w:spacing w:after="0" w:line="240" w:lineRule="auto"/>
        <w:rPr>
          <w:b/>
          <w:bCs/>
        </w:rPr>
      </w:pPr>
    </w:p>
    <w:p w:rsidR="00D83EC0" w:rsidRPr="006F2D52" w:rsidRDefault="00D83EC0" w:rsidP="00D83EC0">
      <w:pPr>
        <w:spacing w:after="0" w:line="240" w:lineRule="auto"/>
        <w:rPr>
          <w:b/>
          <w:bCs/>
        </w:rPr>
      </w:pPr>
      <w:r w:rsidRPr="006F2D52">
        <w:rPr>
          <w:b/>
          <w:bCs/>
        </w:rPr>
        <w:t>19. Other</w:t>
      </w:r>
    </w:p>
    <w:p w:rsidR="00D83EC0" w:rsidRDefault="00D83EC0" w:rsidP="00D83EC0">
      <w:pPr>
        <w:spacing w:after="0" w:line="240" w:lineRule="auto"/>
      </w:pPr>
      <w:r w:rsidRPr="006F2D52">
        <w:t>Include here any documents that do not fall into any of the above sections.</w:t>
      </w:r>
    </w:p>
    <w:p w:rsidR="00D83EC0" w:rsidRDefault="00D83EC0" w:rsidP="00D83EC0">
      <w:pPr>
        <w:spacing w:after="0" w:line="240" w:lineRule="auto"/>
      </w:pPr>
    </w:p>
    <w:p w:rsidR="00401E8E" w:rsidRDefault="00401E8E" w:rsidP="00D83EC0">
      <w:pPr>
        <w:spacing w:after="0" w:line="240" w:lineRule="auto"/>
        <w:rPr>
          <w:b/>
          <w:bCs/>
          <w:u w:val="single"/>
        </w:rPr>
      </w:pPr>
    </w:p>
    <w:p w:rsidR="00401E8E" w:rsidRDefault="00401E8E" w:rsidP="00D83EC0">
      <w:pPr>
        <w:spacing w:after="0" w:line="240" w:lineRule="auto"/>
        <w:rPr>
          <w:b/>
          <w:bCs/>
          <w:u w:val="single"/>
        </w:rPr>
      </w:pPr>
    </w:p>
    <w:p w:rsidR="00401E8E" w:rsidRDefault="00401E8E" w:rsidP="00D83EC0">
      <w:pPr>
        <w:spacing w:after="0" w:line="240" w:lineRule="auto"/>
        <w:rPr>
          <w:b/>
          <w:bCs/>
          <w:u w:val="single"/>
        </w:rPr>
      </w:pPr>
    </w:p>
    <w:p w:rsidR="00401E8E" w:rsidRDefault="00401E8E" w:rsidP="00D83EC0">
      <w:pPr>
        <w:spacing w:after="0" w:line="240" w:lineRule="auto"/>
        <w:rPr>
          <w:b/>
          <w:bCs/>
          <w:u w:val="single"/>
        </w:rPr>
      </w:pPr>
    </w:p>
    <w:p w:rsidR="00401E8E" w:rsidRPr="00401E8E" w:rsidRDefault="00401E8E" w:rsidP="00D83EC0">
      <w:pPr>
        <w:spacing w:after="0" w:line="240" w:lineRule="auto"/>
        <w:rPr>
          <w:b/>
          <w:bCs/>
          <w:u w:val="single"/>
        </w:rPr>
      </w:pPr>
      <w:r w:rsidRPr="00401E8E">
        <w:rPr>
          <w:b/>
          <w:bCs/>
          <w:u w:val="single"/>
        </w:rPr>
        <w:lastRenderedPageBreak/>
        <w:t>FOR CLINICAL TRIALS</w:t>
      </w:r>
    </w:p>
    <w:p w:rsidR="00401E8E" w:rsidRDefault="00401E8E" w:rsidP="00D83EC0">
      <w:pPr>
        <w:spacing w:after="0" w:line="240" w:lineRule="auto"/>
        <w:rPr>
          <w:b/>
          <w:bCs/>
        </w:rPr>
      </w:pPr>
    </w:p>
    <w:p w:rsidR="00D83EC0" w:rsidRPr="006F2D52" w:rsidRDefault="00D83EC0" w:rsidP="00D83EC0">
      <w:pPr>
        <w:spacing w:after="0" w:line="240" w:lineRule="auto"/>
        <w:rPr>
          <w:b/>
          <w:bCs/>
        </w:rPr>
      </w:pPr>
      <w:r w:rsidRPr="006F2D52">
        <w:rPr>
          <w:b/>
          <w:bCs/>
        </w:rPr>
        <w:t>20.</w:t>
      </w:r>
      <w:r w:rsidR="00401E8E">
        <w:rPr>
          <w:b/>
          <w:bCs/>
        </w:rPr>
        <w:t xml:space="preserve"> </w:t>
      </w:r>
      <w:r w:rsidRPr="006F2D52">
        <w:rPr>
          <w:b/>
          <w:bCs/>
        </w:rPr>
        <w:t>Regulatory documents</w:t>
      </w:r>
    </w:p>
    <w:p w:rsidR="00D83EC0" w:rsidRPr="006F2D52" w:rsidRDefault="00D83EC0" w:rsidP="00D83EC0">
      <w:pPr>
        <w:spacing w:after="0" w:line="240" w:lineRule="auto"/>
        <w:rPr>
          <w:i/>
          <w:iCs/>
        </w:rPr>
      </w:pPr>
      <w:r w:rsidRPr="006F2D52">
        <w:rPr>
          <w:i/>
          <w:iCs/>
        </w:rPr>
        <w:t>(</w:t>
      </w:r>
      <w:proofErr w:type="gramStart"/>
      <w:r w:rsidRPr="006F2D52">
        <w:rPr>
          <w:i/>
          <w:iCs/>
        </w:rPr>
        <w:t>for</w:t>
      </w:r>
      <w:proofErr w:type="gramEnd"/>
      <w:r w:rsidRPr="006F2D52">
        <w:rPr>
          <w:i/>
          <w:iCs/>
        </w:rPr>
        <w:t xml:space="preserve"> trials of investigational drugs/devices)</w:t>
      </w:r>
    </w:p>
    <w:p w:rsidR="00401E8E" w:rsidRDefault="00401E8E" w:rsidP="00D83EC0">
      <w:pPr>
        <w:spacing w:after="0" w:line="240" w:lineRule="auto"/>
      </w:pPr>
    </w:p>
    <w:p w:rsidR="00D83EC0" w:rsidRPr="006F2D52" w:rsidRDefault="00D83EC0" w:rsidP="00D83EC0">
      <w:pPr>
        <w:spacing w:after="0" w:line="240" w:lineRule="auto"/>
      </w:pPr>
      <w:r w:rsidRPr="006F2D52">
        <w:t>For clinical trials of drugs and devices being conducted under the Clinical Trials Notification (CTN)</w:t>
      </w:r>
      <w:r w:rsidR="00401E8E">
        <w:t xml:space="preserve"> </w:t>
      </w:r>
      <w:r w:rsidRPr="006F2D52">
        <w:t>scheme, this section must include evidence of acknowledgement by TGA of the clinical trial (i.e.</w:t>
      </w:r>
      <w:r w:rsidR="00401E8E">
        <w:t xml:space="preserve"> </w:t>
      </w:r>
      <w:r w:rsidRPr="006F2D52">
        <w:t>initial notification and any variations to the initial notification).</w:t>
      </w:r>
    </w:p>
    <w:p w:rsidR="00D83EC0" w:rsidRPr="006F2D52" w:rsidRDefault="00D83EC0" w:rsidP="00D83EC0">
      <w:pPr>
        <w:spacing w:after="0" w:line="240" w:lineRule="auto"/>
      </w:pPr>
      <w:r w:rsidRPr="006F2D52">
        <w:t>For clinical trials conducted under the Clinical Trial Exemption [CTX] scheme), detailed</w:t>
      </w:r>
      <w:r w:rsidR="00401E8E">
        <w:t xml:space="preserve"> </w:t>
      </w:r>
      <w:r w:rsidRPr="006F2D52">
        <w:t>documentation of submission to and approval from the TGA should be retained here.</w:t>
      </w:r>
    </w:p>
    <w:p w:rsidR="00401E8E" w:rsidRDefault="00401E8E" w:rsidP="00D83EC0">
      <w:pPr>
        <w:spacing w:after="0" w:line="240" w:lineRule="auto"/>
        <w:rPr>
          <w:b/>
          <w:bCs/>
        </w:rPr>
      </w:pPr>
    </w:p>
    <w:p w:rsidR="00D83EC0" w:rsidRPr="006F2D52" w:rsidRDefault="00D83EC0" w:rsidP="00D83EC0">
      <w:pPr>
        <w:spacing w:after="0" w:line="240" w:lineRule="auto"/>
        <w:rPr>
          <w:b/>
          <w:bCs/>
        </w:rPr>
      </w:pPr>
      <w:r w:rsidRPr="006F2D52">
        <w:rPr>
          <w:b/>
          <w:bCs/>
        </w:rPr>
        <w:t>21. Investigational product information – Investigator Brochure (IB)</w:t>
      </w:r>
    </w:p>
    <w:p w:rsidR="00D83EC0" w:rsidRPr="006F2D52" w:rsidRDefault="00D83EC0" w:rsidP="00D83EC0">
      <w:pPr>
        <w:spacing w:after="0" w:line="240" w:lineRule="auto"/>
        <w:rPr>
          <w:i/>
          <w:iCs/>
        </w:rPr>
      </w:pPr>
      <w:r w:rsidRPr="006F2D52">
        <w:rPr>
          <w:i/>
          <w:iCs/>
        </w:rPr>
        <w:t>(</w:t>
      </w:r>
      <w:proofErr w:type="gramStart"/>
      <w:r w:rsidRPr="006F2D52">
        <w:rPr>
          <w:i/>
          <w:iCs/>
        </w:rPr>
        <w:t>for</w:t>
      </w:r>
      <w:proofErr w:type="gramEnd"/>
      <w:r w:rsidRPr="006F2D52">
        <w:rPr>
          <w:i/>
          <w:iCs/>
        </w:rPr>
        <w:t xml:space="preserve"> trials of investigational drugs/devices)</w:t>
      </w:r>
    </w:p>
    <w:p w:rsidR="00401E8E" w:rsidRDefault="00401E8E" w:rsidP="00D83EC0">
      <w:pPr>
        <w:spacing w:after="0" w:line="240" w:lineRule="auto"/>
      </w:pPr>
    </w:p>
    <w:p w:rsidR="00D83EC0" w:rsidRPr="006F2D52" w:rsidRDefault="00D83EC0" w:rsidP="00D83EC0">
      <w:pPr>
        <w:spacing w:after="0" w:line="240" w:lineRule="auto"/>
      </w:pPr>
      <w:r w:rsidRPr="006F2D52">
        <w:t>The IB documents that relevant and current scientific information about the investigational product</w:t>
      </w:r>
      <w:r w:rsidR="00401E8E">
        <w:t xml:space="preserve"> </w:t>
      </w:r>
      <w:r w:rsidRPr="006F2D52">
        <w:t>has been provided to the investigator. Include the current HREC approved/acknowledged IB here.</w:t>
      </w:r>
    </w:p>
    <w:p w:rsidR="00401E8E" w:rsidRDefault="00401E8E" w:rsidP="00D83EC0">
      <w:pPr>
        <w:spacing w:after="0" w:line="240" w:lineRule="auto"/>
      </w:pPr>
    </w:p>
    <w:p w:rsidR="00D83EC0" w:rsidRPr="006F2D52" w:rsidRDefault="00D83EC0" w:rsidP="00D83EC0">
      <w:pPr>
        <w:spacing w:after="0" w:line="240" w:lineRule="auto"/>
      </w:pPr>
      <w:r w:rsidRPr="006F2D52">
        <w:t>Note that information on investigational products that are already registered in Australia can be</w:t>
      </w:r>
      <w:r w:rsidR="00401E8E">
        <w:t xml:space="preserve"> </w:t>
      </w:r>
      <w:r w:rsidRPr="006F2D52">
        <w:t>found on the TGA website http://www.tga.gov.au/about/ebs-picmi.htm#.UwWYl63xuUk in the form of:</w:t>
      </w:r>
    </w:p>
    <w:p w:rsidR="00D83EC0" w:rsidRPr="006F2D52" w:rsidRDefault="00D83EC0" w:rsidP="00401E8E">
      <w:pPr>
        <w:pStyle w:val="ListParagraph"/>
        <w:numPr>
          <w:ilvl w:val="0"/>
          <w:numId w:val="16"/>
        </w:numPr>
        <w:spacing w:after="0" w:line="240" w:lineRule="auto"/>
      </w:pPr>
      <w:r w:rsidRPr="006F2D52">
        <w:t>Consumer Medicine Information (CMI) – this is a plain language leaflet about the safe and</w:t>
      </w:r>
      <w:r w:rsidR="00401E8E">
        <w:t xml:space="preserve"> </w:t>
      </w:r>
      <w:r w:rsidRPr="006F2D52">
        <w:t>effective use of a medicine.</w:t>
      </w:r>
    </w:p>
    <w:p w:rsidR="00D83EC0" w:rsidRDefault="00D83EC0" w:rsidP="00401E8E">
      <w:pPr>
        <w:pStyle w:val="ListParagraph"/>
        <w:numPr>
          <w:ilvl w:val="0"/>
          <w:numId w:val="16"/>
        </w:numPr>
        <w:spacing w:after="0" w:line="240" w:lineRule="auto"/>
      </w:pPr>
      <w:r w:rsidRPr="006F2D52">
        <w:t>A Product Information document (PI) provides health professionals with a summary of the</w:t>
      </w:r>
      <w:r w:rsidR="00401E8E">
        <w:t xml:space="preserve"> </w:t>
      </w:r>
      <w:r w:rsidRPr="006F2D52">
        <w:t>scientific information relevant to the safe and effective use of a prescription or pharmacist</w:t>
      </w:r>
      <w:r w:rsidR="00401E8E">
        <w:t xml:space="preserve"> </w:t>
      </w:r>
      <w:r w:rsidRPr="006F2D52">
        <w:t>only</w:t>
      </w:r>
      <w:r w:rsidR="00401E8E">
        <w:t xml:space="preserve"> </w:t>
      </w:r>
      <w:r w:rsidRPr="006F2D52">
        <w:t>medicine. The information has been written by the pharmaceutical company</w:t>
      </w:r>
      <w:r w:rsidR="00401E8E">
        <w:t xml:space="preserve"> </w:t>
      </w:r>
      <w:r w:rsidRPr="006F2D52">
        <w:t>responsible for the medicine and has been approved by the TGA.</w:t>
      </w:r>
    </w:p>
    <w:p w:rsidR="00401E8E" w:rsidRPr="006F2D52" w:rsidRDefault="00401E8E" w:rsidP="00401E8E">
      <w:pPr>
        <w:spacing w:after="0" w:line="240" w:lineRule="auto"/>
        <w:ind w:left="360"/>
      </w:pPr>
    </w:p>
    <w:p w:rsidR="00D83EC0" w:rsidRPr="006F2D52" w:rsidRDefault="00D83EC0" w:rsidP="00D83EC0">
      <w:pPr>
        <w:spacing w:after="0" w:line="240" w:lineRule="auto"/>
        <w:rPr>
          <w:b/>
          <w:bCs/>
        </w:rPr>
      </w:pPr>
      <w:r w:rsidRPr="006F2D52">
        <w:rPr>
          <w:b/>
          <w:bCs/>
        </w:rPr>
        <w:t>21.1. Superseded IB/PI/CMI</w:t>
      </w:r>
    </w:p>
    <w:p w:rsidR="00D83EC0" w:rsidRPr="006F2D52" w:rsidRDefault="00D83EC0" w:rsidP="00D83EC0">
      <w:pPr>
        <w:spacing w:after="0" w:line="240" w:lineRule="auto"/>
      </w:pPr>
      <w:r w:rsidRPr="006F2D52">
        <w:t>This can be the front page of the document only (to conserve space)</w:t>
      </w:r>
      <w:r w:rsidR="00401E8E">
        <w:t>.</w:t>
      </w:r>
    </w:p>
    <w:p w:rsidR="00401E8E" w:rsidRDefault="00401E8E" w:rsidP="00D83EC0">
      <w:pPr>
        <w:spacing w:after="0" w:line="240" w:lineRule="auto"/>
        <w:rPr>
          <w:b/>
          <w:bCs/>
        </w:rPr>
      </w:pPr>
    </w:p>
    <w:p w:rsidR="00D83EC0" w:rsidRPr="006F2D52" w:rsidRDefault="00D83EC0" w:rsidP="00D83EC0">
      <w:pPr>
        <w:spacing w:after="0" w:line="240" w:lineRule="auto"/>
        <w:rPr>
          <w:b/>
          <w:bCs/>
        </w:rPr>
      </w:pPr>
      <w:r w:rsidRPr="006F2D52">
        <w:rPr>
          <w:b/>
          <w:bCs/>
        </w:rPr>
        <w:t>22. Investigational product accountability</w:t>
      </w:r>
    </w:p>
    <w:p w:rsidR="00D83EC0" w:rsidRPr="006F2D52" w:rsidRDefault="00D83EC0" w:rsidP="00D83EC0">
      <w:pPr>
        <w:spacing w:after="0" w:line="240" w:lineRule="auto"/>
        <w:rPr>
          <w:i/>
          <w:iCs/>
        </w:rPr>
      </w:pPr>
      <w:r w:rsidRPr="006F2D52">
        <w:rPr>
          <w:i/>
          <w:iCs/>
        </w:rPr>
        <w:t>(</w:t>
      </w:r>
      <w:proofErr w:type="gramStart"/>
      <w:r w:rsidRPr="006F2D52">
        <w:rPr>
          <w:i/>
          <w:iCs/>
        </w:rPr>
        <w:t>for</w:t>
      </w:r>
      <w:proofErr w:type="gramEnd"/>
      <w:r w:rsidRPr="006F2D52">
        <w:rPr>
          <w:i/>
          <w:iCs/>
        </w:rPr>
        <w:t xml:space="preserve"> trials of investigational drugs/devices)</w:t>
      </w:r>
    </w:p>
    <w:p w:rsidR="00401E8E" w:rsidRDefault="00401E8E" w:rsidP="00D83EC0">
      <w:pPr>
        <w:spacing w:after="0" w:line="240" w:lineRule="auto"/>
      </w:pPr>
    </w:p>
    <w:p w:rsidR="00D83EC0" w:rsidRPr="006F2D52" w:rsidRDefault="00D83EC0" w:rsidP="00D83EC0">
      <w:pPr>
        <w:spacing w:after="0" w:line="240" w:lineRule="auto"/>
      </w:pPr>
      <w:r w:rsidRPr="006F2D52">
        <w:t>Responsibility for investigational product accountability rests with the Principal Investigator; it is</w:t>
      </w:r>
      <w:r w:rsidR="00401E8E">
        <w:t xml:space="preserve"> </w:t>
      </w:r>
      <w:r w:rsidRPr="006F2D52">
        <w:t>usually delegated by the Principal Investigator to an appropriately qualified person. It is strongly</w:t>
      </w:r>
      <w:r w:rsidR="00401E8E">
        <w:t xml:space="preserve"> </w:t>
      </w:r>
      <w:r w:rsidRPr="006F2D52">
        <w:t>recommended that this be delegated to RCH Pharmacy as clinical trials pharmacists have the</w:t>
      </w:r>
      <w:r w:rsidR="00401E8E">
        <w:t xml:space="preserve"> </w:t>
      </w:r>
      <w:r w:rsidRPr="006F2D52">
        <w:t>knowledge and experience to manage all aspects to the required regulatory and good clinical</w:t>
      </w:r>
      <w:r w:rsidR="00401E8E">
        <w:t xml:space="preserve"> </w:t>
      </w:r>
      <w:r w:rsidRPr="006F2D52">
        <w:t>practice standards. The requirements cover areas such as detailed recording of:</w:t>
      </w:r>
    </w:p>
    <w:p w:rsidR="00D83EC0" w:rsidRPr="006F2D52" w:rsidRDefault="00D83EC0" w:rsidP="00401E8E">
      <w:pPr>
        <w:pStyle w:val="ListParagraph"/>
        <w:numPr>
          <w:ilvl w:val="0"/>
          <w:numId w:val="17"/>
        </w:numPr>
        <w:spacing w:after="0" w:line="240" w:lineRule="auto"/>
      </w:pPr>
      <w:r w:rsidRPr="006F2D52">
        <w:t>Product delivery to the trial site</w:t>
      </w:r>
    </w:p>
    <w:p w:rsidR="00D83EC0" w:rsidRPr="006F2D52" w:rsidRDefault="00D83EC0" w:rsidP="00401E8E">
      <w:pPr>
        <w:pStyle w:val="ListParagraph"/>
        <w:numPr>
          <w:ilvl w:val="0"/>
          <w:numId w:val="17"/>
        </w:numPr>
        <w:spacing w:after="0" w:line="240" w:lineRule="auto"/>
      </w:pPr>
      <w:r w:rsidRPr="006F2D52">
        <w:t>Product inventory including dispensing to and returns by participants, product expiry,</w:t>
      </w:r>
      <w:r w:rsidR="00401E8E">
        <w:t xml:space="preserve"> </w:t>
      </w:r>
      <w:r w:rsidRPr="006F2D52">
        <w:t>product disposal</w:t>
      </w:r>
    </w:p>
    <w:p w:rsidR="00D83EC0" w:rsidRDefault="00D83EC0" w:rsidP="00401E8E">
      <w:pPr>
        <w:pStyle w:val="ListParagraph"/>
        <w:numPr>
          <w:ilvl w:val="0"/>
          <w:numId w:val="17"/>
        </w:numPr>
        <w:spacing w:after="0" w:line="240" w:lineRule="auto"/>
      </w:pPr>
      <w:r w:rsidRPr="006F2D52">
        <w:t>Adherence to product storage requirements</w:t>
      </w:r>
    </w:p>
    <w:p w:rsidR="00401E8E" w:rsidRDefault="00401E8E" w:rsidP="00D83EC0">
      <w:pPr>
        <w:spacing w:after="0" w:line="240" w:lineRule="auto"/>
        <w:rPr>
          <w:b/>
          <w:bCs/>
        </w:rPr>
      </w:pPr>
    </w:p>
    <w:p w:rsidR="00D83EC0" w:rsidRPr="006F2D52" w:rsidRDefault="00D83EC0" w:rsidP="00D83EC0">
      <w:pPr>
        <w:spacing w:after="0" w:line="240" w:lineRule="auto"/>
        <w:rPr>
          <w:b/>
          <w:bCs/>
        </w:rPr>
      </w:pPr>
      <w:r w:rsidRPr="006F2D52">
        <w:rPr>
          <w:b/>
          <w:bCs/>
        </w:rPr>
        <w:t xml:space="preserve">23. </w:t>
      </w:r>
      <w:proofErr w:type="spellStart"/>
      <w:r w:rsidRPr="006F2D52">
        <w:rPr>
          <w:b/>
          <w:bCs/>
        </w:rPr>
        <w:t>Unblinding</w:t>
      </w:r>
      <w:proofErr w:type="spellEnd"/>
      <w:r w:rsidRPr="006F2D52">
        <w:rPr>
          <w:b/>
          <w:bCs/>
        </w:rPr>
        <w:t xml:space="preserve"> procedure</w:t>
      </w:r>
    </w:p>
    <w:p w:rsidR="00D83EC0" w:rsidRDefault="00D83EC0" w:rsidP="00D83EC0">
      <w:pPr>
        <w:spacing w:after="0" w:line="240" w:lineRule="auto"/>
      </w:pPr>
      <w:r w:rsidRPr="006F2D52">
        <w:t>The protocol should provide details of how, in case of an emergency, the identity of blinded</w:t>
      </w:r>
      <w:r w:rsidR="00401E8E">
        <w:t xml:space="preserve"> </w:t>
      </w:r>
      <w:r w:rsidRPr="006F2D52">
        <w:t>investigational product can be revealed for a specific participant. More detailed site</w:t>
      </w:r>
      <w:r w:rsidR="00401E8E">
        <w:t xml:space="preserve"> </w:t>
      </w:r>
      <w:r w:rsidRPr="006F2D52">
        <w:t>specific</w:t>
      </w:r>
      <w:r w:rsidR="00401E8E">
        <w:t xml:space="preserve"> </w:t>
      </w:r>
      <w:r w:rsidRPr="006F2D52">
        <w:t>information may be stored here, where indicated.</w:t>
      </w:r>
    </w:p>
    <w:p w:rsidR="00D83EC0" w:rsidRDefault="00D83EC0" w:rsidP="00D83EC0">
      <w:pPr>
        <w:spacing w:after="0" w:line="240" w:lineRule="auto"/>
      </w:pPr>
    </w:p>
    <w:p w:rsidR="00D253FD" w:rsidRDefault="00D253FD" w:rsidP="004B6DC6">
      <w:pPr>
        <w:jc w:val="center"/>
      </w:pPr>
    </w:p>
    <w:p w:rsidR="00D253FD" w:rsidRDefault="00D253FD" w:rsidP="004B6DC6">
      <w:pPr>
        <w:jc w:val="center"/>
      </w:pPr>
    </w:p>
    <w:p w:rsidR="00E519FC" w:rsidRDefault="00E519FC" w:rsidP="001321F2">
      <w:pPr>
        <w:spacing w:after="0" w:line="240" w:lineRule="auto"/>
      </w:pPr>
    </w:p>
    <w:sectPr w:rsidR="00E519FC" w:rsidSect="001321F2">
      <w:headerReference w:type="default" r:id="rId7"/>
      <w:footerReference w:type="default" r:id="rId8"/>
      <w:pgSz w:w="11906" w:h="16838"/>
      <w:pgMar w:top="851" w:right="1440" w:bottom="709" w:left="1440" w:header="426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EC0" w:rsidRDefault="00D83EC0" w:rsidP="00A27690">
      <w:pPr>
        <w:spacing w:after="0" w:line="240" w:lineRule="auto"/>
      </w:pPr>
      <w:r>
        <w:separator/>
      </w:r>
    </w:p>
  </w:endnote>
  <w:endnote w:type="continuationSeparator" w:id="0">
    <w:p w:rsidR="00D83EC0" w:rsidRDefault="00D83EC0" w:rsidP="00A27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D08" w:rsidRPr="00552D08" w:rsidRDefault="00552D08" w:rsidP="00552D08">
    <w:pPr>
      <w:pStyle w:val="Footer"/>
      <w:rPr>
        <w:sz w:val="20"/>
      </w:rPr>
    </w:pPr>
    <w:r w:rsidRPr="00552D08">
      <w:rPr>
        <w:sz w:val="16"/>
      </w:rPr>
      <w:t>WH Study</w:t>
    </w:r>
    <w:r w:rsidR="00957154">
      <w:rPr>
        <w:sz w:val="16"/>
      </w:rPr>
      <w:t xml:space="preserve"> Binder Investigator</w:t>
    </w:r>
    <w:r w:rsidRPr="00552D08">
      <w:rPr>
        <w:sz w:val="16"/>
      </w:rPr>
      <w:t xml:space="preserve"> File</w:t>
    </w:r>
    <w:r w:rsidR="00957154">
      <w:rPr>
        <w:sz w:val="16"/>
      </w:rPr>
      <w:t>s</w:t>
    </w:r>
    <w:r w:rsidRPr="00552D08">
      <w:rPr>
        <w:sz w:val="16"/>
      </w:rPr>
      <w:t xml:space="preserve"> set up </w:t>
    </w:r>
    <w:r w:rsidR="00D83EC0" w:rsidRPr="00552D08">
      <w:rPr>
        <w:sz w:val="16"/>
      </w:rPr>
      <w:t>Aug21</w:t>
    </w:r>
    <w:r w:rsidR="009E316D">
      <w:rPr>
        <w:sz w:val="16"/>
      </w:rPr>
      <w:t xml:space="preserve"> | </w:t>
    </w:r>
    <w:r w:rsidRPr="00552D08">
      <w:rPr>
        <w:sz w:val="16"/>
      </w:rPr>
      <w:t xml:space="preserve">Based on MCRI </w:t>
    </w:r>
    <w:r>
      <w:rPr>
        <w:sz w:val="16"/>
      </w:rPr>
      <w:t xml:space="preserve">CRDO </w:t>
    </w:r>
    <w:r w:rsidRPr="00552D08">
      <w:rPr>
        <w:sz w:val="16"/>
      </w:rPr>
      <w:t>document version 23 January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EC0" w:rsidRDefault="00D83EC0" w:rsidP="00A27690">
      <w:pPr>
        <w:spacing w:after="0" w:line="240" w:lineRule="auto"/>
      </w:pPr>
      <w:r>
        <w:separator/>
      </w:r>
    </w:p>
  </w:footnote>
  <w:footnote w:type="continuationSeparator" w:id="0">
    <w:p w:rsidR="00D83EC0" w:rsidRDefault="00D83EC0" w:rsidP="00A27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EC0" w:rsidRDefault="00D83EC0" w:rsidP="00C55526">
    <w:pPr>
      <w:pStyle w:val="Header"/>
      <w:spacing w:after="120"/>
      <w:jc w:val="center"/>
    </w:pPr>
    <w:r>
      <w:rPr>
        <w:noProof/>
        <w:lang w:eastAsia="en-AU"/>
      </w:rPr>
      <w:drawing>
        <wp:inline distT="0" distB="0" distL="0" distR="0" wp14:anchorId="2E236F15" wp14:editId="20693EEA">
          <wp:extent cx="1882140" cy="244678"/>
          <wp:effectExtent l="0" t="0" r="381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 Header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140" cy="244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5C77"/>
    <w:multiLevelType w:val="hybridMultilevel"/>
    <w:tmpl w:val="14E042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C6E02"/>
    <w:multiLevelType w:val="hybridMultilevel"/>
    <w:tmpl w:val="576413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7795E"/>
    <w:multiLevelType w:val="hybridMultilevel"/>
    <w:tmpl w:val="72A22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B7D34"/>
    <w:multiLevelType w:val="hybridMultilevel"/>
    <w:tmpl w:val="FD9CE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22AA7"/>
    <w:multiLevelType w:val="hybridMultilevel"/>
    <w:tmpl w:val="11703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B1B9F"/>
    <w:multiLevelType w:val="hybridMultilevel"/>
    <w:tmpl w:val="EC26E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1D7"/>
    <w:multiLevelType w:val="hybridMultilevel"/>
    <w:tmpl w:val="4A46F5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B5474"/>
    <w:multiLevelType w:val="hybridMultilevel"/>
    <w:tmpl w:val="5DF4E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A1981"/>
    <w:multiLevelType w:val="hybridMultilevel"/>
    <w:tmpl w:val="4CB676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E16FE"/>
    <w:multiLevelType w:val="hybridMultilevel"/>
    <w:tmpl w:val="86F86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543E2"/>
    <w:multiLevelType w:val="hybridMultilevel"/>
    <w:tmpl w:val="CC7A2344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3781B"/>
    <w:multiLevelType w:val="hybridMultilevel"/>
    <w:tmpl w:val="C8C4B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F1949"/>
    <w:multiLevelType w:val="hybridMultilevel"/>
    <w:tmpl w:val="932478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E26E9"/>
    <w:multiLevelType w:val="hybridMultilevel"/>
    <w:tmpl w:val="EDF0D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70BEC"/>
    <w:multiLevelType w:val="hybridMultilevel"/>
    <w:tmpl w:val="8554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33146"/>
    <w:multiLevelType w:val="hybridMultilevel"/>
    <w:tmpl w:val="10DE5E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70C39"/>
    <w:multiLevelType w:val="hybridMultilevel"/>
    <w:tmpl w:val="4852C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"/>
  </w:num>
  <w:num w:numId="5">
    <w:abstractNumId w:val="2"/>
  </w:num>
  <w:num w:numId="6">
    <w:abstractNumId w:val="3"/>
  </w:num>
  <w:num w:numId="7">
    <w:abstractNumId w:val="16"/>
  </w:num>
  <w:num w:numId="8">
    <w:abstractNumId w:val="5"/>
  </w:num>
  <w:num w:numId="9">
    <w:abstractNumId w:val="11"/>
  </w:num>
  <w:num w:numId="10">
    <w:abstractNumId w:val="14"/>
  </w:num>
  <w:num w:numId="11">
    <w:abstractNumId w:val="6"/>
  </w:num>
  <w:num w:numId="12">
    <w:abstractNumId w:val="0"/>
  </w:num>
  <w:num w:numId="13">
    <w:abstractNumId w:val="4"/>
  </w:num>
  <w:num w:numId="14">
    <w:abstractNumId w:val="9"/>
  </w:num>
  <w:num w:numId="15">
    <w:abstractNumId w:val="7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C6"/>
    <w:rsid w:val="00063424"/>
    <w:rsid w:val="000F6F9C"/>
    <w:rsid w:val="00110647"/>
    <w:rsid w:val="001321F2"/>
    <w:rsid w:val="001505CE"/>
    <w:rsid w:val="001C43F4"/>
    <w:rsid w:val="001C60F8"/>
    <w:rsid w:val="0023431B"/>
    <w:rsid w:val="002F7A1A"/>
    <w:rsid w:val="003D2B06"/>
    <w:rsid w:val="00401E8E"/>
    <w:rsid w:val="0043201A"/>
    <w:rsid w:val="004710BA"/>
    <w:rsid w:val="004B45C9"/>
    <w:rsid w:val="004B5B5C"/>
    <w:rsid w:val="004B6DC6"/>
    <w:rsid w:val="00552D08"/>
    <w:rsid w:val="00571398"/>
    <w:rsid w:val="0066770B"/>
    <w:rsid w:val="006A019A"/>
    <w:rsid w:val="00702C6D"/>
    <w:rsid w:val="00761A44"/>
    <w:rsid w:val="00883067"/>
    <w:rsid w:val="008E3D92"/>
    <w:rsid w:val="00913B49"/>
    <w:rsid w:val="00925778"/>
    <w:rsid w:val="00957154"/>
    <w:rsid w:val="00970821"/>
    <w:rsid w:val="009E316D"/>
    <w:rsid w:val="00A27690"/>
    <w:rsid w:val="00B43B03"/>
    <w:rsid w:val="00B870AC"/>
    <w:rsid w:val="00BA57F6"/>
    <w:rsid w:val="00C1019F"/>
    <w:rsid w:val="00C247DB"/>
    <w:rsid w:val="00C55526"/>
    <w:rsid w:val="00CF70EB"/>
    <w:rsid w:val="00D13469"/>
    <w:rsid w:val="00D253FD"/>
    <w:rsid w:val="00D83EC0"/>
    <w:rsid w:val="00DB6128"/>
    <w:rsid w:val="00DD7A32"/>
    <w:rsid w:val="00E519FC"/>
    <w:rsid w:val="00E83C95"/>
    <w:rsid w:val="00F80B8D"/>
    <w:rsid w:val="00FE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EBE65A0-6454-4313-A977-0C834EA6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6D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6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690"/>
  </w:style>
  <w:style w:type="paragraph" w:styleId="Footer">
    <w:name w:val="footer"/>
    <w:basedOn w:val="Normal"/>
    <w:link w:val="FooterChar"/>
    <w:uiPriority w:val="99"/>
    <w:unhideWhenUsed/>
    <w:rsid w:val="00A276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690"/>
  </w:style>
  <w:style w:type="character" w:styleId="PlaceholderText">
    <w:name w:val="Placeholder Text"/>
    <w:basedOn w:val="DefaultParagraphFont"/>
    <w:uiPriority w:val="99"/>
    <w:semiHidden/>
    <w:rsid w:val="001321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6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57642">
                          <w:marLeft w:val="3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55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52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89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01465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42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518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single" w:sz="6" w:space="4" w:color="D6D6D6"/>
                                                        <w:left w:val="single" w:sz="6" w:space="4" w:color="D6D6D6"/>
                                                        <w:bottom w:val="single" w:sz="6" w:space="4" w:color="D6D6D6"/>
                                                        <w:right w:val="single" w:sz="6" w:space="4" w:color="D6D6D6"/>
                                                      </w:divBdr>
                                                      <w:divsChild>
                                                        <w:div w:id="73323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676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6869690B9F34B93C6686AEBD3B9BB" ma:contentTypeVersion="1" ma:contentTypeDescription="Create a new document." ma:contentTypeScope="" ma:versionID="d7de56cc21730762aedadc6bdadf65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122598-5FFE-4704-B423-1A1F254F40CB}"/>
</file>

<file path=customXml/itemProps2.xml><?xml version="1.0" encoding="utf-8"?>
<ds:datastoreItem xmlns:ds="http://schemas.openxmlformats.org/officeDocument/2006/customXml" ds:itemID="{1FE5F638-A76F-4C56-974D-BA676E29FAA8}"/>
</file>

<file path=customXml/itemProps3.xml><?xml version="1.0" encoding="utf-8"?>
<ds:datastoreItem xmlns:ds="http://schemas.openxmlformats.org/officeDocument/2006/customXml" ds:itemID="{F65A2C08-0C6C-471B-BC6E-E0688168CB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10</Pages>
  <Words>3908</Words>
  <Characters>22281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Health</Company>
  <LinksUpToDate>false</LinksUpToDate>
  <CharactersWithSpaces>26137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Ma, Virginia</dc:creator>
  <cp:lastModifiedBy>Ma, Virginia</cp:lastModifiedBy>
  <cp:revision>27</cp:revision>
  <dcterms:created xsi:type="dcterms:W3CDTF">2019-08-06T00:56:00Z</dcterms:created>
  <dcterms:modified xsi:type="dcterms:W3CDTF">2021-08-25T07:04:00Z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0x0101009226869690B9F34B93C6686AEBD3B9BB</vt:lpwstr>
  </property>
</Properties>
</file>